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29" w:rsidRPr="003544DC" w:rsidRDefault="00750D29" w:rsidP="00D81531">
      <w:pPr>
        <w:pStyle w:val="a3"/>
        <w:spacing w:before="0" w:beforeAutospacing="0" w:after="0" w:afterAutospacing="0"/>
        <w:jc w:val="both"/>
        <w:rPr>
          <w:sz w:val="28"/>
          <w:szCs w:val="28"/>
        </w:rPr>
      </w:pPr>
      <w:r w:rsidRPr="003544DC">
        <w:rPr>
          <w:sz w:val="28"/>
          <w:szCs w:val="28"/>
        </w:rPr>
        <w:t xml:space="preserve">Утверждено Постановление Правительства № 1769 от 6 октября 2022 года. Согласно документу, с 1 марта 2023 года существенно изменится действующий текст ПДД: в него добавляются </w:t>
      </w:r>
      <w:proofErr w:type="spellStart"/>
      <w:r w:rsidRPr="003544DC">
        <w:rPr>
          <w:sz w:val="28"/>
          <w:szCs w:val="28"/>
        </w:rPr>
        <w:t>электросамокаты</w:t>
      </w:r>
      <w:proofErr w:type="spellEnd"/>
      <w:r w:rsidRPr="003544DC">
        <w:rPr>
          <w:sz w:val="28"/>
          <w:szCs w:val="28"/>
        </w:rPr>
        <w:t xml:space="preserve">, электронные документы водителей, новые знаки и разметка. </w:t>
      </w:r>
    </w:p>
    <w:p w:rsidR="00750D29" w:rsidRPr="003544DC" w:rsidRDefault="00750D29" w:rsidP="00750D29">
      <w:pPr>
        <w:pStyle w:val="a3"/>
        <w:spacing w:before="0" w:beforeAutospacing="0" w:after="0" w:afterAutospacing="0"/>
        <w:jc w:val="both"/>
        <w:rPr>
          <w:sz w:val="28"/>
          <w:szCs w:val="28"/>
        </w:rPr>
      </w:pPr>
    </w:p>
    <w:p w:rsidR="00750D29" w:rsidRPr="003544DC" w:rsidRDefault="00750D29" w:rsidP="00750D29">
      <w:pPr>
        <w:pStyle w:val="a3"/>
        <w:spacing w:before="0" w:beforeAutospacing="0" w:after="0" w:afterAutospacing="0"/>
        <w:ind w:firstLine="708"/>
        <w:jc w:val="center"/>
        <w:rPr>
          <w:sz w:val="28"/>
          <w:szCs w:val="28"/>
        </w:rPr>
      </w:pPr>
      <w:r w:rsidRPr="003544DC">
        <w:rPr>
          <w:sz w:val="28"/>
          <w:szCs w:val="28"/>
        </w:rPr>
        <w:t xml:space="preserve">ПДД ДЛЯ </w:t>
      </w:r>
      <w:r w:rsidR="00F31636">
        <w:rPr>
          <w:sz w:val="28"/>
          <w:szCs w:val="28"/>
        </w:rPr>
        <w:t>СРЕДСТВ ИНДИВИДУАЛЬНОЙ МОБИЛЬНОСТИ</w:t>
      </w:r>
    </w:p>
    <w:p w:rsidR="00AF1714" w:rsidRPr="003544DC" w:rsidRDefault="00AF1714" w:rsidP="00750D29">
      <w:pPr>
        <w:pStyle w:val="a3"/>
        <w:spacing w:before="0" w:beforeAutospacing="0" w:after="0" w:afterAutospacing="0"/>
        <w:ind w:firstLine="708"/>
        <w:jc w:val="center"/>
        <w:rPr>
          <w:sz w:val="28"/>
          <w:szCs w:val="28"/>
        </w:rPr>
      </w:pPr>
    </w:p>
    <w:p w:rsidR="00750D29" w:rsidRPr="00FC74DB" w:rsidRDefault="00750D29" w:rsidP="00FC74DB">
      <w:pPr>
        <w:pStyle w:val="a3"/>
        <w:spacing w:before="0" w:beforeAutospacing="0" w:after="0" w:afterAutospacing="0"/>
        <w:ind w:firstLine="708"/>
        <w:jc w:val="both"/>
        <w:rPr>
          <w:sz w:val="28"/>
          <w:szCs w:val="28"/>
        </w:rPr>
      </w:pPr>
      <w:r w:rsidRPr="00FC74DB">
        <w:rPr>
          <w:sz w:val="28"/>
          <w:szCs w:val="28"/>
        </w:rPr>
        <w:t>В текст ПДД впервые официально внесено такое понятие, как средство индивидуальной мобильности (СИМ):</w:t>
      </w:r>
    </w:p>
    <w:p w:rsidR="00750D29" w:rsidRPr="00FC74DB" w:rsidRDefault="00750D29" w:rsidP="00FC74DB">
      <w:pPr>
        <w:pStyle w:val="a3"/>
        <w:spacing w:before="0" w:beforeAutospacing="0" w:after="0" w:afterAutospacing="0"/>
        <w:ind w:firstLine="708"/>
        <w:jc w:val="both"/>
        <w:rPr>
          <w:sz w:val="28"/>
          <w:szCs w:val="28"/>
        </w:rPr>
      </w:pPr>
      <w:r w:rsidRPr="00FC74DB">
        <w:rPr>
          <w:sz w:val="28"/>
          <w:szCs w:val="28"/>
        </w:rPr>
        <w:t>«Средство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w:t>
      </w:r>
      <w:proofErr w:type="spellStart"/>
      <w:r w:rsidRPr="00FC74DB">
        <w:rPr>
          <w:sz w:val="28"/>
          <w:szCs w:val="28"/>
        </w:rPr>
        <w:t>электросамокаты</w:t>
      </w:r>
      <w:proofErr w:type="spellEnd"/>
      <w:r w:rsidRPr="00FC74DB">
        <w:rPr>
          <w:sz w:val="28"/>
          <w:szCs w:val="28"/>
        </w:rPr>
        <w:t xml:space="preserve">, </w:t>
      </w:r>
      <w:proofErr w:type="spellStart"/>
      <w:r w:rsidRPr="00FC74DB">
        <w:rPr>
          <w:sz w:val="28"/>
          <w:szCs w:val="28"/>
        </w:rPr>
        <w:t>электроскейтборды</w:t>
      </w:r>
      <w:proofErr w:type="spellEnd"/>
      <w:r w:rsidRPr="00FC74DB">
        <w:rPr>
          <w:sz w:val="28"/>
          <w:szCs w:val="28"/>
        </w:rPr>
        <w:t xml:space="preserve">, </w:t>
      </w:r>
      <w:proofErr w:type="spellStart"/>
      <w:r w:rsidRPr="00FC74DB">
        <w:rPr>
          <w:sz w:val="28"/>
          <w:szCs w:val="28"/>
        </w:rPr>
        <w:t>гироскутеры</w:t>
      </w:r>
      <w:proofErr w:type="spellEnd"/>
      <w:r w:rsidRPr="00FC74DB">
        <w:rPr>
          <w:sz w:val="28"/>
          <w:szCs w:val="28"/>
        </w:rPr>
        <w:t xml:space="preserve">, </w:t>
      </w:r>
      <w:proofErr w:type="spellStart"/>
      <w:r w:rsidRPr="00FC74DB">
        <w:rPr>
          <w:sz w:val="28"/>
          <w:szCs w:val="28"/>
        </w:rPr>
        <w:t>сигвеи</w:t>
      </w:r>
      <w:proofErr w:type="spellEnd"/>
      <w:r w:rsidRPr="00FC74DB">
        <w:rPr>
          <w:sz w:val="28"/>
          <w:szCs w:val="28"/>
        </w:rPr>
        <w:t xml:space="preserve">, </w:t>
      </w:r>
      <w:proofErr w:type="spellStart"/>
      <w:r w:rsidRPr="00FC74DB">
        <w:rPr>
          <w:sz w:val="28"/>
          <w:szCs w:val="28"/>
        </w:rPr>
        <w:t>моноколеса</w:t>
      </w:r>
      <w:proofErr w:type="spellEnd"/>
      <w:r w:rsidRPr="00FC74DB">
        <w:rPr>
          <w:sz w:val="28"/>
          <w:szCs w:val="28"/>
        </w:rPr>
        <w:t xml:space="preserve"> и иные аналогичные средства).</w:t>
      </w:r>
    </w:p>
    <w:p w:rsidR="00FC74DB" w:rsidRDefault="00FC74DB" w:rsidP="00FC74DB">
      <w:pPr>
        <w:pStyle w:val="doctext"/>
        <w:spacing w:before="0" w:beforeAutospacing="0" w:after="0" w:afterAutospacing="0"/>
        <w:ind w:firstLine="709"/>
        <w:jc w:val="both"/>
        <w:rPr>
          <w:color w:val="000000"/>
          <w:sz w:val="27"/>
          <w:szCs w:val="27"/>
        </w:rPr>
      </w:pPr>
    </w:p>
    <w:p w:rsidR="00750D29" w:rsidRDefault="00750D29" w:rsidP="00760363">
      <w:pPr>
        <w:pStyle w:val="a3"/>
        <w:spacing w:before="0" w:beforeAutospacing="0" w:after="0" w:afterAutospacing="0"/>
        <w:ind w:firstLine="708"/>
        <w:jc w:val="center"/>
        <w:rPr>
          <w:sz w:val="28"/>
          <w:szCs w:val="28"/>
        </w:rPr>
      </w:pPr>
      <w:r w:rsidRPr="003544DC">
        <w:rPr>
          <w:sz w:val="28"/>
          <w:szCs w:val="28"/>
        </w:rPr>
        <w:t>Требования к передвижению лиц на СИМ установлены в зависимости от возраста.</w:t>
      </w:r>
    </w:p>
    <w:p w:rsidR="00FF0C7A" w:rsidRPr="003544DC" w:rsidRDefault="00FF0C7A" w:rsidP="00760363">
      <w:pPr>
        <w:pStyle w:val="a3"/>
        <w:spacing w:before="0" w:beforeAutospacing="0" w:after="0" w:afterAutospacing="0"/>
        <w:ind w:firstLine="708"/>
        <w:jc w:val="center"/>
        <w:rPr>
          <w:sz w:val="28"/>
          <w:szCs w:val="28"/>
        </w:rPr>
      </w:pPr>
    </w:p>
    <w:p w:rsidR="00750D29" w:rsidRPr="003544DC" w:rsidRDefault="00750D29" w:rsidP="00750D29">
      <w:pPr>
        <w:pStyle w:val="a3"/>
        <w:spacing w:before="0" w:beforeAutospacing="0" w:after="0" w:afterAutospacing="0"/>
        <w:jc w:val="both"/>
        <w:rPr>
          <w:sz w:val="28"/>
          <w:szCs w:val="28"/>
        </w:rPr>
      </w:pPr>
      <w:r w:rsidRPr="003544DC">
        <w:rPr>
          <w:b/>
          <w:sz w:val="28"/>
          <w:szCs w:val="28"/>
        </w:rPr>
        <w:t>Лица старше 14 лет</w:t>
      </w:r>
      <w:r w:rsidRPr="003544DC">
        <w:rPr>
          <w:sz w:val="28"/>
          <w:szCs w:val="28"/>
        </w:rPr>
        <w:t>. Могут ездить на СИМ:</w:t>
      </w:r>
    </w:p>
    <w:p w:rsidR="00750D29" w:rsidRPr="003544DC" w:rsidRDefault="00750D29" w:rsidP="00750D29">
      <w:pPr>
        <w:pStyle w:val="a3"/>
        <w:spacing w:before="0" w:beforeAutospacing="0" w:after="0" w:afterAutospacing="0"/>
        <w:jc w:val="both"/>
        <w:rPr>
          <w:sz w:val="28"/>
          <w:szCs w:val="28"/>
        </w:rPr>
      </w:pPr>
      <w:r w:rsidRPr="003544DC">
        <w:rPr>
          <w:sz w:val="28"/>
          <w:szCs w:val="28"/>
        </w:rPr>
        <w:t>по велосипедной дорожке;</w:t>
      </w:r>
    </w:p>
    <w:p w:rsidR="00750D29" w:rsidRPr="003544DC" w:rsidRDefault="00750D29" w:rsidP="00750D29">
      <w:pPr>
        <w:pStyle w:val="a3"/>
        <w:spacing w:before="0" w:beforeAutospacing="0" w:after="0" w:afterAutospacing="0"/>
        <w:jc w:val="both"/>
        <w:rPr>
          <w:sz w:val="28"/>
          <w:szCs w:val="28"/>
        </w:rPr>
      </w:pPr>
      <w:r w:rsidRPr="003544DC">
        <w:rPr>
          <w:sz w:val="28"/>
          <w:szCs w:val="28"/>
        </w:rPr>
        <w:t xml:space="preserve">по </w:t>
      </w:r>
      <w:proofErr w:type="spellStart"/>
      <w:r w:rsidRPr="003544DC">
        <w:rPr>
          <w:sz w:val="28"/>
          <w:szCs w:val="28"/>
        </w:rPr>
        <w:t>велопешеходной</w:t>
      </w:r>
      <w:proofErr w:type="spellEnd"/>
      <w:r w:rsidRPr="003544DC">
        <w:rPr>
          <w:sz w:val="28"/>
          <w:szCs w:val="28"/>
        </w:rPr>
        <w:t xml:space="preserve"> дорожке;</w:t>
      </w:r>
    </w:p>
    <w:p w:rsidR="00750D29" w:rsidRPr="003544DC" w:rsidRDefault="00750D29" w:rsidP="00750D29">
      <w:pPr>
        <w:pStyle w:val="a3"/>
        <w:spacing w:before="0" w:beforeAutospacing="0" w:after="0" w:afterAutospacing="0"/>
        <w:jc w:val="both"/>
        <w:rPr>
          <w:sz w:val="28"/>
          <w:szCs w:val="28"/>
        </w:rPr>
      </w:pPr>
      <w:r w:rsidRPr="003544DC">
        <w:rPr>
          <w:sz w:val="28"/>
          <w:szCs w:val="28"/>
        </w:rPr>
        <w:t>по проезжей части велосипедной зоны;</w:t>
      </w:r>
    </w:p>
    <w:p w:rsidR="00750D29" w:rsidRPr="003544DC" w:rsidRDefault="00750D29" w:rsidP="00750D29">
      <w:pPr>
        <w:pStyle w:val="a3"/>
        <w:spacing w:before="0" w:beforeAutospacing="0" w:after="0" w:afterAutospacing="0"/>
        <w:jc w:val="both"/>
        <w:rPr>
          <w:sz w:val="28"/>
          <w:szCs w:val="28"/>
        </w:rPr>
      </w:pPr>
      <w:r w:rsidRPr="003544DC">
        <w:rPr>
          <w:sz w:val="28"/>
          <w:szCs w:val="28"/>
        </w:rPr>
        <w:t>по полосе для велосипедистов.</w:t>
      </w: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Помимо этого, допускается движение лиц в возрасте старше 14 лет, использующих для передвижения СИМ:</w:t>
      </w:r>
    </w:p>
    <w:p w:rsidR="00750D29" w:rsidRPr="003544DC" w:rsidRDefault="00750D29" w:rsidP="00750D29">
      <w:pPr>
        <w:pStyle w:val="a3"/>
        <w:spacing w:before="0" w:beforeAutospacing="0" w:after="0" w:afterAutospacing="0"/>
        <w:jc w:val="both"/>
        <w:rPr>
          <w:sz w:val="28"/>
          <w:szCs w:val="28"/>
        </w:rPr>
      </w:pPr>
      <w:r w:rsidRPr="003544DC">
        <w:rPr>
          <w:sz w:val="28"/>
          <w:szCs w:val="28"/>
        </w:rPr>
        <w:t>-в пешеходной зоне - в случае, если масса СИМ не превышает 35 кг;</w:t>
      </w:r>
    </w:p>
    <w:p w:rsidR="00750D29" w:rsidRPr="003544DC" w:rsidRDefault="00750D29" w:rsidP="00750D29">
      <w:pPr>
        <w:pStyle w:val="a3"/>
        <w:spacing w:before="0" w:beforeAutospacing="0" w:after="0" w:afterAutospacing="0"/>
        <w:jc w:val="both"/>
        <w:rPr>
          <w:sz w:val="28"/>
          <w:szCs w:val="28"/>
        </w:rPr>
      </w:pPr>
      <w:r w:rsidRPr="003544DC">
        <w:rPr>
          <w:sz w:val="28"/>
          <w:szCs w:val="28"/>
        </w:rPr>
        <w:t>-по тротуару, пешеходной дорожке - в случае, если масса СИМ не превышает 35 кг, и при соблюдении одного из следующих условий:</w:t>
      </w:r>
      <w:r w:rsidR="00760363" w:rsidRPr="003544DC">
        <w:rPr>
          <w:sz w:val="28"/>
          <w:szCs w:val="28"/>
        </w:rPr>
        <w:t xml:space="preserve"> </w:t>
      </w:r>
      <w:r w:rsidRPr="003544DC">
        <w:rPr>
          <w:sz w:val="28"/>
          <w:szCs w:val="28"/>
        </w:rPr>
        <w:t xml:space="preserve">отсутствуют велосипедная и </w:t>
      </w:r>
      <w:proofErr w:type="spellStart"/>
      <w:r w:rsidRPr="003544DC">
        <w:rPr>
          <w:sz w:val="28"/>
          <w:szCs w:val="28"/>
        </w:rPr>
        <w:t>велопешеходная</w:t>
      </w:r>
      <w:proofErr w:type="spellEnd"/>
      <w:r w:rsidRPr="003544DC">
        <w:rPr>
          <w:sz w:val="28"/>
          <w:szCs w:val="28"/>
        </w:rPr>
        <w:t xml:space="preserve"> дорожки</w:t>
      </w:r>
      <w:r w:rsidR="00760363" w:rsidRPr="003544DC">
        <w:rPr>
          <w:sz w:val="28"/>
          <w:szCs w:val="28"/>
        </w:rPr>
        <w:t xml:space="preserve">; </w:t>
      </w:r>
      <w:r w:rsidRPr="003544DC">
        <w:rPr>
          <w:sz w:val="28"/>
          <w:szCs w:val="28"/>
        </w:rPr>
        <w:t>лицо, использующее для передвижения СИМ, сопровождает ребенка в возрасте до 14 лет, использующего для передвижения СИМ, или велосипедиста в возрасте до 14 лет;</w:t>
      </w:r>
    </w:p>
    <w:p w:rsidR="00750D29" w:rsidRPr="003544DC" w:rsidRDefault="00750D29" w:rsidP="00750D29">
      <w:pPr>
        <w:pStyle w:val="a3"/>
        <w:spacing w:before="0" w:beforeAutospacing="0" w:after="0" w:afterAutospacing="0"/>
        <w:jc w:val="both"/>
        <w:rPr>
          <w:sz w:val="28"/>
          <w:szCs w:val="28"/>
        </w:rPr>
      </w:pPr>
      <w:r w:rsidRPr="003544DC">
        <w:rPr>
          <w:sz w:val="28"/>
          <w:szCs w:val="28"/>
        </w:rPr>
        <w:t xml:space="preserve">- по обочине - в случае, если отсутствуют велосипедная и </w:t>
      </w:r>
      <w:proofErr w:type="spellStart"/>
      <w:r w:rsidRPr="003544DC">
        <w:rPr>
          <w:sz w:val="28"/>
          <w:szCs w:val="28"/>
        </w:rPr>
        <w:t>велопешеходная</w:t>
      </w:r>
      <w:proofErr w:type="spellEnd"/>
      <w:r w:rsidRPr="003544DC">
        <w:rPr>
          <w:sz w:val="28"/>
          <w:szCs w:val="28"/>
        </w:rPr>
        <w:t xml:space="preserve"> дорожки, полоса для велосипедистов, тротуар, пешеходная </w:t>
      </w:r>
      <w:proofErr w:type="gramStart"/>
      <w:r w:rsidRPr="003544DC">
        <w:rPr>
          <w:sz w:val="28"/>
          <w:szCs w:val="28"/>
        </w:rPr>
        <w:t>дорожка</w:t>
      </w:r>
      <w:proofErr w:type="gramEnd"/>
      <w:r w:rsidRPr="003544DC">
        <w:rPr>
          <w:sz w:val="28"/>
          <w:szCs w:val="28"/>
        </w:rPr>
        <w:t xml:space="preserve"> либо отсутствует возможность двигаться по ним;</w:t>
      </w:r>
    </w:p>
    <w:p w:rsidR="00750D29" w:rsidRPr="003544DC" w:rsidRDefault="00750D29" w:rsidP="00750D29">
      <w:pPr>
        <w:pStyle w:val="a3"/>
        <w:spacing w:before="0" w:beforeAutospacing="0" w:after="0" w:afterAutospacing="0"/>
        <w:jc w:val="both"/>
        <w:rPr>
          <w:sz w:val="28"/>
          <w:szCs w:val="28"/>
        </w:rPr>
      </w:pPr>
      <w:r w:rsidRPr="003544DC">
        <w:rPr>
          <w:sz w:val="28"/>
          <w:szCs w:val="28"/>
        </w:rPr>
        <w:t>- по правому краю проезжей части дороги при соблюдении одновременно следующих условий:</w:t>
      </w:r>
      <w:r w:rsidR="00760363" w:rsidRPr="003544DC">
        <w:rPr>
          <w:sz w:val="28"/>
          <w:szCs w:val="28"/>
        </w:rPr>
        <w:t xml:space="preserve"> </w:t>
      </w:r>
      <w:r w:rsidRPr="003544DC">
        <w:rPr>
          <w:sz w:val="28"/>
          <w:szCs w:val="28"/>
        </w:rPr>
        <w:t xml:space="preserve">отсутствуют велосипедная и </w:t>
      </w:r>
      <w:proofErr w:type="spellStart"/>
      <w:r w:rsidRPr="003544DC">
        <w:rPr>
          <w:sz w:val="28"/>
          <w:szCs w:val="28"/>
        </w:rPr>
        <w:t>велопешеходная</w:t>
      </w:r>
      <w:proofErr w:type="spellEnd"/>
      <w:r w:rsidRPr="003544DC">
        <w:rPr>
          <w:sz w:val="28"/>
          <w:szCs w:val="28"/>
        </w:rPr>
        <w:t xml:space="preserve"> дорожки, полоса для велосипедистов, тротуар, пешеходная дорожка, обочина либо отсутствует возможность двигаться по ним;</w:t>
      </w:r>
      <w:r w:rsidR="00760363" w:rsidRPr="003544DC">
        <w:rPr>
          <w:sz w:val="28"/>
          <w:szCs w:val="28"/>
        </w:rPr>
        <w:t xml:space="preserve"> </w:t>
      </w:r>
      <w:r w:rsidRPr="003544DC">
        <w:rPr>
          <w:sz w:val="28"/>
          <w:szCs w:val="28"/>
        </w:rPr>
        <w:t>на дороге разрешено движение транспортных средств со скоростью не более 60 км/ч, а также движение велосипедов;</w:t>
      </w:r>
      <w:r w:rsidR="00760363" w:rsidRPr="003544DC">
        <w:rPr>
          <w:sz w:val="28"/>
          <w:szCs w:val="28"/>
        </w:rPr>
        <w:t xml:space="preserve"> </w:t>
      </w:r>
      <w:r w:rsidRPr="003544DC">
        <w:rPr>
          <w:sz w:val="28"/>
          <w:szCs w:val="28"/>
        </w:rPr>
        <w:t xml:space="preserve">средство индивидуальной мобильности оборудовано тормозной системой, звуковым сигналом, </w:t>
      </w:r>
      <w:proofErr w:type="spellStart"/>
      <w:r w:rsidRPr="003544DC">
        <w:rPr>
          <w:sz w:val="28"/>
          <w:szCs w:val="28"/>
        </w:rPr>
        <w:t>световозвращателями</w:t>
      </w:r>
      <w:proofErr w:type="spellEnd"/>
      <w:r w:rsidRPr="003544DC">
        <w:rPr>
          <w:sz w:val="28"/>
          <w:szCs w:val="28"/>
        </w:rPr>
        <w:t xml:space="preserve"> белого цвета спереди, оранжевого или красного цвета с боковых сторон, красного цвета сзади, фарой (фонарем) белого цвета спереди.</w:t>
      </w: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В случае движения по правому краю проезжей части оно должно осуществляться только в один ряд, по ходу движения транспортных средств. При этом лицам, использующим для передвижения СИМ, запрещаются обгон или объезд с левой стороны транспортного средства.</w:t>
      </w:r>
    </w:p>
    <w:p w:rsidR="00750D29" w:rsidRPr="003544DC" w:rsidRDefault="00750D29" w:rsidP="00AF1714">
      <w:pPr>
        <w:pStyle w:val="a3"/>
        <w:spacing w:before="0" w:beforeAutospacing="0" w:after="0" w:afterAutospacing="0"/>
        <w:jc w:val="both"/>
        <w:rPr>
          <w:b/>
          <w:sz w:val="28"/>
          <w:szCs w:val="28"/>
        </w:rPr>
      </w:pPr>
      <w:r w:rsidRPr="003544DC">
        <w:rPr>
          <w:b/>
          <w:sz w:val="28"/>
          <w:szCs w:val="28"/>
        </w:rPr>
        <w:t>Лица от 7 до 14 лет</w:t>
      </w:r>
    </w:p>
    <w:p w:rsidR="00750D29" w:rsidRPr="003544DC" w:rsidRDefault="00750D29" w:rsidP="00AF1714">
      <w:pPr>
        <w:pStyle w:val="a3"/>
        <w:spacing w:before="0" w:beforeAutospacing="0" w:after="0" w:afterAutospacing="0"/>
        <w:jc w:val="both"/>
        <w:rPr>
          <w:sz w:val="28"/>
          <w:szCs w:val="28"/>
        </w:rPr>
      </w:pPr>
      <w:r w:rsidRPr="003544DC">
        <w:rPr>
          <w:sz w:val="28"/>
          <w:szCs w:val="28"/>
        </w:rPr>
        <w:lastRenderedPageBreak/>
        <w:t>Движение лиц, использующих для передвижения СИМ, в возрасте от 7 до 14 лет должно осуществляться только:</w:t>
      </w:r>
    </w:p>
    <w:p w:rsidR="00750D29" w:rsidRPr="003544DC" w:rsidRDefault="00750D29" w:rsidP="00AF1714">
      <w:pPr>
        <w:pStyle w:val="a3"/>
        <w:spacing w:before="0" w:beforeAutospacing="0" w:after="0" w:afterAutospacing="0"/>
        <w:jc w:val="both"/>
        <w:rPr>
          <w:sz w:val="28"/>
          <w:szCs w:val="28"/>
        </w:rPr>
      </w:pPr>
      <w:r w:rsidRPr="003544DC">
        <w:rPr>
          <w:sz w:val="28"/>
          <w:szCs w:val="28"/>
        </w:rPr>
        <w:t>-по тротуарам;</w:t>
      </w:r>
    </w:p>
    <w:p w:rsidR="00750D29" w:rsidRPr="003544DC" w:rsidRDefault="00750D29" w:rsidP="00AF1714">
      <w:pPr>
        <w:pStyle w:val="a3"/>
        <w:spacing w:before="0" w:beforeAutospacing="0" w:after="0" w:afterAutospacing="0"/>
        <w:jc w:val="both"/>
        <w:rPr>
          <w:sz w:val="28"/>
          <w:szCs w:val="28"/>
        </w:rPr>
      </w:pPr>
      <w:r w:rsidRPr="003544DC">
        <w:rPr>
          <w:sz w:val="28"/>
          <w:szCs w:val="28"/>
        </w:rPr>
        <w:t>-по пешеходным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-по велосипедным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-по </w:t>
      </w:r>
      <w:proofErr w:type="spellStart"/>
      <w:r w:rsidRPr="003544DC">
        <w:rPr>
          <w:sz w:val="28"/>
          <w:szCs w:val="28"/>
        </w:rPr>
        <w:t>велопешеходным</w:t>
      </w:r>
      <w:proofErr w:type="spellEnd"/>
      <w:r w:rsidRPr="003544DC">
        <w:rPr>
          <w:sz w:val="28"/>
          <w:szCs w:val="28"/>
        </w:rPr>
        <w:t xml:space="preserve">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-в пределах пешеходных зон.</w:t>
      </w:r>
    </w:p>
    <w:p w:rsidR="00750D29" w:rsidRPr="003544DC" w:rsidRDefault="00750D29" w:rsidP="00AF1714">
      <w:pPr>
        <w:pStyle w:val="a3"/>
        <w:spacing w:before="0" w:beforeAutospacing="0" w:after="0" w:afterAutospacing="0"/>
        <w:jc w:val="both"/>
        <w:rPr>
          <w:b/>
          <w:sz w:val="28"/>
          <w:szCs w:val="28"/>
        </w:rPr>
      </w:pPr>
      <w:r w:rsidRPr="003544DC">
        <w:rPr>
          <w:b/>
          <w:sz w:val="28"/>
          <w:szCs w:val="28"/>
        </w:rPr>
        <w:t>Лица до 7 лет</w:t>
      </w:r>
    </w:p>
    <w:p w:rsidR="00750D29" w:rsidRPr="003544DC" w:rsidRDefault="00750D29" w:rsidP="00AF1714">
      <w:pPr>
        <w:pStyle w:val="a3"/>
        <w:spacing w:before="0" w:beforeAutospacing="0" w:after="0" w:afterAutospacing="0"/>
        <w:jc w:val="both"/>
        <w:rPr>
          <w:sz w:val="28"/>
          <w:szCs w:val="28"/>
        </w:rPr>
      </w:pPr>
      <w:r w:rsidRPr="003544DC">
        <w:rPr>
          <w:sz w:val="28"/>
          <w:szCs w:val="28"/>
        </w:rPr>
        <w:t>Движение лиц, использующих для передвижения СИМ, в возрасте до 7 лет должно осуществляться только в сопровождении взрослых:</w:t>
      </w:r>
    </w:p>
    <w:p w:rsidR="00750D29" w:rsidRPr="003544DC" w:rsidRDefault="00750D29" w:rsidP="00AF1714">
      <w:pPr>
        <w:pStyle w:val="a3"/>
        <w:spacing w:before="0" w:beforeAutospacing="0" w:after="0" w:afterAutospacing="0"/>
        <w:jc w:val="both"/>
        <w:rPr>
          <w:sz w:val="28"/>
          <w:szCs w:val="28"/>
        </w:rPr>
      </w:pPr>
      <w:r w:rsidRPr="003544DC">
        <w:rPr>
          <w:sz w:val="28"/>
          <w:szCs w:val="28"/>
        </w:rPr>
        <w:t>-по тротуарам;</w:t>
      </w:r>
    </w:p>
    <w:p w:rsidR="00750D29" w:rsidRPr="003544DC" w:rsidRDefault="00750D29" w:rsidP="00AF1714">
      <w:pPr>
        <w:pStyle w:val="a3"/>
        <w:spacing w:before="0" w:beforeAutospacing="0" w:after="0" w:afterAutospacing="0"/>
        <w:jc w:val="both"/>
        <w:rPr>
          <w:sz w:val="28"/>
          <w:szCs w:val="28"/>
        </w:rPr>
      </w:pPr>
      <w:r w:rsidRPr="003544DC">
        <w:rPr>
          <w:sz w:val="28"/>
          <w:szCs w:val="28"/>
        </w:rPr>
        <w:t>-по пешеходным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-по </w:t>
      </w:r>
      <w:proofErr w:type="spellStart"/>
      <w:r w:rsidRPr="003544DC">
        <w:rPr>
          <w:sz w:val="28"/>
          <w:szCs w:val="28"/>
        </w:rPr>
        <w:t>велопешеходным</w:t>
      </w:r>
      <w:proofErr w:type="spellEnd"/>
      <w:r w:rsidRPr="003544DC">
        <w:rPr>
          <w:sz w:val="28"/>
          <w:szCs w:val="28"/>
        </w:rPr>
        <w:t xml:space="preserve"> дорожкам (на стороне для движения пешеходов);</w:t>
      </w:r>
    </w:p>
    <w:p w:rsidR="00750D29" w:rsidRPr="003544DC" w:rsidRDefault="00750D29" w:rsidP="00AF1714">
      <w:pPr>
        <w:pStyle w:val="a3"/>
        <w:spacing w:before="0" w:beforeAutospacing="0" w:after="0" w:afterAutospacing="0"/>
        <w:jc w:val="both"/>
        <w:rPr>
          <w:sz w:val="28"/>
          <w:szCs w:val="28"/>
        </w:rPr>
      </w:pPr>
      <w:r w:rsidRPr="003544DC">
        <w:rPr>
          <w:sz w:val="28"/>
          <w:szCs w:val="28"/>
        </w:rPr>
        <w:t>-в пределах пешеходных зон.</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Ограничение скорости СИМ</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Движение лиц, использующих для передвижения СИМ, разрешается со скоростью не более 25 км/ч.</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Если движение лица, использующего для передвижения СИМ, по тротуару, пешеходной дорожке, обочине или в пределах пешеходных зон (включая велосипедные дорожки, находящиеся в пешеходных зонах) подвергает опасности или создает помехи для движения пешеходов, лицо, использующее для передвижения СИМ, должно спешиться или снизить скорость до скорости, не превышающей скорость движения пешеходов.</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Во всех случаях совмещенного с пешеходами движения лиц, использующих для передвижени</w:t>
      </w:r>
      <w:r w:rsidR="00760363" w:rsidRPr="003544DC">
        <w:rPr>
          <w:sz w:val="28"/>
          <w:szCs w:val="28"/>
        </w:rPr>
        <w:t>я СИМ, пешеходы имеют приоритет!</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Что запрещено при езде на СИМ?</w:t>
      </w:r>
    </w:p>
    <w:p w:rsidR="00750D29" w:rsidRPr="003544DC" w:rsidRDefault="00750D29" w:rsidP="00AF1714">
      <w:pPr>
        <w:pStyle w:val="a3"/>
        <w:spacing w:before="0" w:beforeAutospacing="0" w:after="0" w:afterAutospacing="0"/>
        <w:jc w:val="both"/>
        <w:rPr>
          <w:sz w:val="28"/>
          <w:szCs w:val="28"/>
        </w:rPr>
      </w:pPr>
      <w:r w:rsidRPr="003544DC">
        <w:rPr>
          <w:sz w:val="28"/>
          <w:szCs w:val="28"/>
        </w:rPr>
        <w:t>Лицам, использующим для передвижения средства индивидуальной мобильности, запрещено:</w:t>
      </w:r>
    </w:p>
    <w:p w:rsidR="00750D29" w:rsidRPr="003544DC" w:rsidRDefault="00750D29" w:rsidP="00AF1714">
      <w:pPr>
        <w:pStyle w:val="a3"/>
        <w:spacing w:before="0" w:beforeAutospacing="0" w:after="0" w:afterAutospacing="0"/>
        <w:jc w:val="both"/>
        <w:rPr>
          <w:sz w:val="28"/>
          <w:szCs w:val="28"/>
        </w:rPr>
      </w:pPr>
      <w:r w:rsidRPr="003544DC">
        <w:rPr>
          <w:sz w:val="28"/>
          <w:szCs w:val="28"/>
        </w:rPr>
        <w:t>-выезжать на автомагистрали;</w:t>
      </w:r>
    </w:p>
    <w:p w:rsidR="00750D29" w:rsidRPr="003544DC" w:rsidRDefault="00750D29" w:rsidP="00AF1714">
      <w:pPr>
        <w:pStyle w:val="a3"/>
        <w:spacing w:before="0" w:beforeAutospacing="0" w:after="0" w:afterAutospacing="0"/>
        <w:jc w:val="both"/>
        <w:rPr>
          <w:sz w:val="28"/>
          <w:szCs w:val="28"/>
        </w:rPr>
      </w:pPr>
      <w:r w:rsidRPr="003544DC">
        <w:rPr>
          <w:sz w:val="28"/>
          <w:szCs w:val="28"/>
        </w:rPr>
        <w:t>-управлять СИМ (при наличии руля) не держась за руль хотя бы одной рукой;</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-перевозить груз, который выступает более чем на 0,5 м по длине или ширине за габариты, или груз, мешающий управлению;</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-перевозить пассажиров, если это не предусмотрено оборудованием или конструкцией СИМ;</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-перевозить детей до 7 лет при отсутствии специально оборудованных для них мест;</w:t>
      </w:r>
    </w:p>
    <w:p w:rsidR="00750D29" w:rsidRPr="003544DC" w:rsidRDefault="00750D29" w:rsidP="00AF1714">
      <w:pPr>
        <w:pStyle w:val="a3"/>
        <w:spacing w:before="0" w:beforeAutospacing="0" w:after="0" w:afterAutospacing="0"/>
        <w:jc w:val="both"/>
        <w:rPr>
          <w:sz w:val="28"/>
          <w:szCs w:val="28"/>
        </w:rPr>
      </w:pPr>
      <w:r w:rsidRPr="003544DC">
        <w:rPr>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-пересекать дорогу по пешеходным переходам;</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-буксировать </w:t>
      </w:r>
      <w:proofErr w:type="spellStart"/>
      <w:r w:rsidRPr="003544DC">
        <w:rPr>
          <w:sz w:val="28"/>
          <w:szCs w:val="28"/>
        </w:rPr>
        <w:t>СИМы</w:t>
      </w:r>
      <w:proofErr w:type="spellEnd"/>
      <w:r w:rsidRPr="003544DC">
        <w:rPr>
          <w:sz w:val="28"/>
          <w:szCs w:val="28"/>
        </w:rPr>
        <w:t xml:space="preserve">, а также буксировать </w:t>
      </w:r>
      <w:proofErr w:type="spellStart"/>
      <w:r w:rsidRPr="003544DC">
        <w:rPr>
          <w:sz w:val="28"/>
          <w:szCs w:val="28"/>
        </w:rPr>
        <w:t>СИМами</w:t>
      </w:r>
      <w:proofErr w:type="spellEnd"/>
      <w:r w:rsidRPr="003544DC">
        <w:rPr>
          <w:sz w:val="28"/>
          <w:szCs w:val="28"/>
        </w:rPr>
        <w:t xml:space="preserve">, кроме буксировки прицепа, предназначенного для эксплуатации с </w:t>
      </w:r>
      <w:proofErr w:type="spellStart"/>
      <w:r w:rsidRPr="003544DC">
        <w:rPr>
          <w:sz w:val="28"/>
          <w:szCs w:val="28"/>
        </w:rPr>
        <w:t>СИМом</w:t>
      </w:r>
      <w:proofErr w:type="spellEnd"/>
      <w:r w:rsidRPr="003544DC">
        <w:rPr>
          <w:sz w:val="28"/>
          <w:szCs w:val="28"/>
        </w:rPr>
        <w:t>;</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-передвигаться в зоне действия знака 3.10 «Движение пешеходов запрещено».</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 xml:space="preserve">Светофоры </w:t>
      </w:r>
      <w:proofErr w:type="gramStart"/>
      <w:r w:rsidRPr="003544DC">
        <w:rPr>
          <w:b/>
          <w:i/>
          <w:sz w:val="28"/>
          <w:szCs w:val="28"/>
        </w:rPr>
        <w:t>для</w:t>
      </w:r>
      <w:proofErr w:type="gramEnd"/>
      <w:r w:rsidRPr="003544DC">
        <w:rPr>
          <w:b/>
          <w:i/>
          <w:sz w:val="28"/>
          <w:szCs w:val="28"/>
        </w:rPr>
        <w:t xml:space="preserve"> СИМ</w:t>
      </w:r>
    </w:p>
    <w:p w:rsidR="00750D29" w:rsidRPr="003544DC" w:rsidRDefault="00760363" w:rsidP="00AF1714">
      <w:pPr>
        <w:pStyle w:val="a3"/>
        <w:spacing w:before="0" w:beforeAutospacing="0" w:after="0" w:afterAutospacing="0"/>
        <w:ind w:firstLine="708"/>
        <w:jc w:val="both"/>
        <w:rPr>
          <w:sz w:val="28"/>
          <w:szCs w:val="28"/>
        </w:rPr>
      </w:pPr>
      <w:r w:rsidRPr="003544DC">
        <w:rPr>
          <w:sz w:val="28"/>
          <w:szCs w:val="28"/>
        </w:rPr>
        <w:t>Лица</w:t>
      </w:r>
      <w:r w:rsidR="00750D29" w:rsidRPr="003544DC">
        <w:rPr>
          <w:sz w:val="28"/>
          <w:szCs w:val="28"/>
        </w:rPr>
        <w:t>, использующие для передвижения СИМ, должны руководствоваться сигналами светофора:</w:t>
      </w:r>
    </w:p>
    <w:p w:rsidR="00750D29" w:rsidRPr="003544DC" w:rsidRDefault="00750D29" w:rsidP="00AF1714">
      <w:pPr>
        <w:pStyle w:val="a3"/>
        <w:spacing w:before="0" w:beforeAutospacing="0" w:after="0" w:afterAutospacing="0"/>
        <w:jc w:val="both"/>
        <w:rPr>
          <w:sz w:val="28"/>
          <w:szCs w:val="28"/>
        </w:rPr>
      </w:pPr>
      <w:r w:rsidRPr="003544DC">
        <w:rPr>
          <w:sz w:val="28"/>
          <w:szCs w:val="28"/>
        </w:rPr>
        <w:t>в виде силуэта пешехода - при движении по тротуару, пешеходной дорожке;</w:t>
      </w:r>
    </w:p>
    <w:p w:rsidR="00750D29" w:rsidRPr="003544DC" w:rsidRDefault="00750D29" w:rsidP="00AF1714">
      <w:pPr>
        <w:pStyle w:val="a3"/>
        <w:spacing w:before="0" w:beforeAutospacing="0" w:after="0" w:afterAutospacing="0"/>
        <w:jc w:val="both"/>
        <w:rPr>
          <w:sz w:val="28"/>
          <w:szCs w:val="28"/>
        </w:rPr>
      </w:pPr>
      <w:r w:rsidRPr="003544DC">
        <w:rPr>
          <w:sz w:val="28"/>
          <w:szCs w:val="28"/>
        </w:rPr>
        <w:lastRenderedPageBreak/>
        <w:t xml:space="preserve">в виде силуэта велосипеда – при движении по велосипедной, </w:t>
      </w:r>
      <w:proofErr w:type="spellStart"/>
      <w:r w:rsidRPr="003544DC">
        <w:rPr>
          <w:sz w:val="28"/>
          <w:szCs w:val="28"/>
        </w:rPr>
        <w:t>велопешеходной</w:t>
      </w:r>
      <w:proofErr w:type="spellEnd"/>
      <w:r w:rsidRPr="003544DC">
        <w:rPr>
          <w:sz w:val="28"/>
          <w:szCs w:val="28"/>
        </w:rPr>
        <w:t xml:space="preserve"> дорожкам, полосе для велосипедистов.</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Лица, использующие для передвижения СИМ, должны руководствоваться сигналами регулировщика для пешеходов.</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Движение на СИМ в темноте</w:t>
      </w:r>
    </w:p>
    <w:p w:rsidR="00750D29" w:rsidRPr="003544DC" w:rsidRDefault="00750D29" w:rsidP="00AF1714">
      <w:pPr>
        <w:pStyle w:val="a3"/>
        <w:spacing w:before="0" w:beforeAutospacing="0" w:after="0" w:afterAutospacing="0"/>
        <w:ind w:firstLine="708"/>
        <w:jc w:val="both"/>
        <w:rPr>
          <w:sz w:val="28"/>
          <w:szCs w:val="28"/>
        </w:rPr>
      </w:pPr>
      <w:proofErr w:type="gramStart"/>
      <w:r w:rsidRPr="003544DC">
        <w:rPr>
          <w:sz w:val="28"/>
          <w:szCs w:val="28"/>
        </w:rPr>
        <w:t>В темное время суток и в условиях недостаточной видимости независимо от освещения дороги, а также в тоннелях на движущихся СИМ должны быть включены фары или фонари.</w:t>
      </w:r>
      <w:proofErr w:type="gramEnd"/>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 xml:space="preserve">При движении в темное время суток или в условиях недостаточной видимости лицам, использующим для передвижения СИМ, рекомендуется, а вне населенных пунктов указанные лица обязаны иметь при себе предметы со </w:t>
      </w:r>
      <w:proofErr w:type="spellStart"/>
      <w:r w:rsidRPr="003544DC">
        <w:rPr>
          <w:sz w:val="28"/>
          <w:szCs w:val="28"/>
        </w:rPr>
        <w:t>световозвращающими</w:t>
      </w:r>
      <w:proofErr w:type="spellEnd"/>
      <w:r w:rsidRPr="003544DC">
        <w:rPr>
          <w:sz w:val="28"/>
          <w:szCs w:val="28"/>
        </w:rPr>
        <w:t xml:space="preserve"> элементами и обеспечивать видимость этих предметов водителями других транспортных средств.</w:t>
      </w:r>
    </w:p>
    <w:p w:rsidR="00D81531" w:rsidRPr="003544DC" w:rsidRDefault="00D81531" w:rsidP="00AF1714">
      <w:pPr>
        <w:pStyle w:val="a3"/>
        <w:spacing w:before="0" w:beforeAutospacing="0" w:after="0" w:afterAutospacing="0"/>
        <w:jc w:val="center"/>
        <w:rPr>
          <w:sz w:val="28"/>
          <w:szCs w:val="28"/>
        </w:rPr>
      </w:pPr>
    </w:p>
    <w:p w:rsidR="00750D29" w:rsidRPr="003544DC" w:rsidRDefault="00750D29" w:rsidP="00AF1714">
      <w:pPr>
        <w:pStyle w:val="a3"/>
        <w:spacing w:before="0" w:beforeAutospacing="0" w:after="0" w:afterAutospacing="0"/>
        <w:jc w:val="center"/>
        <w:rPr>
          <w:sz w:val="28"/>
          <w:szCs w:val="28"/>
        </w:rPr>
      </w:pPr>
      <w:r w:rsidRPr="003544DC">
        <w:rPr>
          <w:sz w:val="28"/>
          <w:szCs w:val="28"/>
        </w:rPr>
        <w:t>ТРЕБОВАНИЯ К ДОКУМЕНТАМ ВОДИТЕЛЕЙ</w:t>
      </w:r>
    </w:p>
    <w:p w:rsidR="00AF1714" w:rsidRPr="003544DC" w:rsidRDefault="00AF1714" w:rsidP="00AF1714">
      <w:pPr>
        <w:pStyle w:val="a3"/>
        <w:spacing w:before="0" w:beforeAutospacing="0" w:after="0" w:afterAutospacing="0"/>
        <w:jc w:val="center"/>
        <w:rPr>
          <w:sz w:val="28"/>
          <w:szCs w:val="28"/>
        </w:rPr>
      </w:pPr>
    </w:p>
    <w:p w:rsidR="00750D29" w:rsidRPr="005E49D5" w:rsidRDefault="00750D29" w:rsidP="00AF1714">
      <w:pPr>
        <w:pStyle w:val="a3"/>
        <w:spacing w:before="0" w:beforeAutospacing="0" w:after="0" w:afterAutospacing="0"/>
        <w:ind w:firstLine="708"/>
        <w:jc w:val="both"/>
        <w:rPr>
          <w:sz w:val="28"/>
          <w:szCs w:val="28"/>
        </w:rPr>
      </w:pPr>
      <w:r w:rsidRPr="005E49D5">
        <w:rPr>
          <w:sz w:val="28"/>
          <w:szCs w:val="28"/>
        </w:rPr>
        <w:t>В пункте 2.1.1 ПДД РФ абзац первый дополнен сноской следующего содержания:</w:t>
      </w:r>
    </w:p>
    <w:p w:rsidR="00750D29" w:rsidRPr="005E49D5" w:rsidRDefault="00750D29" w:rsidP="00AF1714">
      <w:pPr>
        <w:pStyle w:val="a3"/>
        <w:spacing w:before="0" w:beforeAutospacing="0" w:after="0" w:afterAutospacing="0"/>
        <w:jc w:val="both"/>
        <w:rPr>
          <w:sz w:val="28"/>
          <w:szCs w:val="28"/>
        </w:rPr>
      </w:pPr>
      <w:r w:rsidRPr="005E49D5">
        <w:rPr>
          <w:sz w:val="28"/>
          <w:szCs w:val="28"/>
        </w:rPr>
        <w:t>«Документы, предусмотренные настоящими Правилами, в случае их оформления в электронном виде в соответствии с законодательством Российской Федерации предъявляются в виде электронного документа или его копии на бумажном носителе».</w:t>
      </w:r>
    </w:p>
    <w:p w:rsidR="005E49D5" w:rsidRPr="005E49D5" w:rsidRDefault="00750D29" w:rsidP="005E49D5">
      <w:pPr>
        <w:pStyle w:val="a3"/>
        <w:shd w:val="clear" w:color="auto" w:fill="FFFFFF"/>
        <w:spacing w:before="0" w:beforeAutospacing="0" w:after="0" w:afterAutospacing="0"/>
        <w:ind w:firstLine="709"/>
        <w:jc w:val="both"/>
        <w:rPr>
          <w:sz w:val="28"/>
          <w:szCs w:val="28"/>
        </w:rPr>
      </w:pPr>
      <w:r w:rsidRPr="005E49D5">
        <w:rPr>
          <w:sz w:val="28"/>
          <w:szCs w:val="28"/>
        </w:rPr>
        <w:t xml:space="preserve">Таким образом, </w:t>
      </w:r>
      <w:r w:rsidR="005E49D5" w:rsidRPr="005E49D5">
        <w:rPr>
          <w:sz w:val="28"/>
          <w:szCs w:val="28"/>
        </w:rPr>
        <w:t>это дает водителю возможность предъявлять сотрудникам ГИБДД документы в электронном виде. Например, на смартфоне. Но это касается только тех документов, которые в электронном виде и выдаются. А именно: полис ОСАГО, электронный ПТС, а также путевые листы.</w:t>
      </w:r>
    </w:p>
    <w:p w:rsidR="005E49D5" w:rsidRPr="005E49D5" w:rsidRDefault="005E49D5" w:rsidP="005E49D5">
      <w:pPr>
        <w:pStyle w:val="a3"/>
        <w:shd w:val="clear" w:color="auto" w:fill="FFFFFF"/>
        <w:spacing w:before="0" w:beforeAutospacing="0" w:after="0" w:afterAutospacing="0"/>
        <w:ind w:firstLine="709"/>
        <w:jc w:val="both"/>
        <w:rPr>
          <w:sz w:val="28"/>
          <w:szCs w:val="28"/>
        </w:rPr>
      </w:pPr>
      <w:r w:rsidRPr="005E49D5">
        <w:rPr>
          <w:sz w:val="28"/>
          <w:szCs w:val="28"/>
        </w:rPr>
        <w:t>Однако это не касается ни прав, ни свидетельств о регистрации транспорта. Они оформляются только в бумажном виде. Сейчас проходит эксперимент, в рамках которого сотрудникам ГИБДД можно предъявлять эти документы в электронном виде, если у водителя есть приложение «</w:t>
      </w:r>
      <w:proofErr w:type="spellStart"/>
      <w:r w:rsidRPr="005E49D5">
        <w:rPr>
          <w:sz w:val="28"/>
          <w:szCs w:val="28"/>
        </w:rPr>
        <w:t>Госуслуги</w:t>
      </w:r>
      <w:proofErr w:type="spellEnd"/>
      <w:r w:rsidRPr="005E49D5">
        <w:rPr>
          <w:sz w:val="28"/>
          <w:szCs w:val="28"/>
        </w:rPr>
        <w:t xml:space="preserve"> Авто». Но при этом водитель обязан иметь их при себе и в оригинальном виде.</w:t>
      </w:r>
    </w:p>
    <w:p w:rsidR="005E49D5" w:rsidRDefault="005E49D5" w:rsidP="005E49D5">
      <w:pPr>
        <w:pStyle w:val="a3"/>
        <w:spacing w:before="0" w:beforeAutospacing="0" w:after="0" w:afterAutospacing="0"/>
        <w:ind w:firstLine="708"/>
        <w:jc w:val="both"/>
        <w:rPr>
          <w:sz w:val="28"/>
          <w:szCs w:val="28"/>
        </w:rPr>
      </w:pPr>
    </w:p>
    <w:p w:rsidR="00750D29" w:rsidRDefault="00750D29" w:rsidP="005E49D5">
      <w:pPr>
        <w:pStyle w:val="a3"/>
        <w:spacing w:before="0" w:beforeAutospacing="0" w:after="0" w:afterAutospacing="0"/>
        <w:ind w:firstLine="708"/>
        <w:jc w:val="center"/>
        <w:rPr>
          <w:sz w:val="28"/>
          <w:szCs w:val="28"/>
        </w:rPr>
      </w:pPr>
      <w:r w:rsidRPr="003544DC">
        <w:rPr>
          <w:sz w:val="28"/>
          <w:szCs w:val="28"/>
        </w:rPr>
        <w:t>ДОРОЖНЫЕ ЗНАКИ</w:t>
      </w:r>
    </w:p>
    <w:p w:rsidR="005E49D5" w:rsidRPr="003544DC" w:rsidRDefault="005E49D5" w:rsidP="005E49D5">
      <w:pPr>
        <w:pStyle w:val="a3"/>
        <w:spacing w:before="0" w:beforeAutospacing="0" w:after="0" w:afterAutospacing="0"/>
        <w:ind w:firstLine="708"/>
        <w:jc w:val="center"/>
        <w:rPr>
          <w:sz w:val="28"/>
          <w:szCs w:val="28"/>
        </w:rPr>
      </w:pP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Согласно поправкам, в текст ПДД добавляются новые дорожные знаки:</w:t>
      </w:r>
    </w:p>
    <w:p w:rsidR="00750D29" w:rsidRPr="003544DC" w:rsidRDefault="00750D29" w:rsidP="00AF1714">
      <w:pPr>
        <w:pStyle w:val="a3"/>
        <w:spacing w:before="0" w:beforeAutospacing="0" w:after="0" w:afterAutospacing="0"/>
        <w:jc w:val="both"/>
        <w:rPr>
          <w:sz w:val="28"/>
          <w:szCs w:val="28"/>
        </w:rPr>
      </w:pPr>
      <w:r w:rsidRPr="003544DC">
        <w:rPr>
          <w:sz w:val="28"/>
          <w:szCs w:val="28"/>
        </w:rPr>
        <w:t>3.34 «Движение автобусов запрещено»;</w:t>
      </w:r>
    </w:p>
    <w:p w:rsidR="00750D29" w:rsidRPr="003544DC" w:rsidRDefault="00750D29" w:rsidP="00AF1714">
      <w:pPr>
        <w:pStyle w:val="a3"/>
        <w:spacing w:before="0" w:beforeAutospacing="0" w:after="0" w:afterAutospacing="0"/>
        <w:jc w:val="both"/>
        <w:rPr>
          <w:sz w:val="28"/>
          <w:szCs w:val="28"/>
        </w:rPr>
      </w:pPr>
      <w:r w:rsidRPr="003544DC">
        <w:rPr>
          <w:sz w:val="28"/>
          <w:szCs w:val="28"/>
        </w:rPr>
        <w:t>3.35 «Движение на средствах индивидуальной мобильности запрещено»;</w:t>
      </w:r>
    </w:p>
    <w:p w:rsidR="00750D29" w:rsidRPr="003544DC" w:rsidRDefault="00750D29" w:rsidP="00AF1714">
      <w:pPr>
        <w:pStyle w:val="a3"/>
        <w:spacing w:before="0" w:beforeAutospacing="0" w:after="0" w:afterAutospacing="0"/>
        <w:jc w:val="both"/>
        <w:rPr>
          <w:sz w:val="28"/>
          <w:szCs w:val="28"/>
        </w:rPr>
      </w:pPr>
      <w:r w:rsidRPr="003544DC">
        <w:rPr>
          <w:sz w:val="28"/>
          <w:szCs w:val="28"/>
        </w:rPr>
        <w:t>8.4.7.2 «Лица, использующие для передвижения средства индивидуальной мобильности»;</w:t>
      </w:r>
    </w:p>
    <w:p w:rsidR="00750D29" w:rsidRPr="003544DC" w:rsidRDefault="00750D29" w:rsidP="00AF1714">
      <w:pPr>
        <w:pStyle w:val="a3"/>
        <w:spacing w:before="0" w:beforeAutospacing="0" w:after="0" w:afterAutospacing="0"/>
        <w:jc w:val="both"/>
        <w:rPr>
          <w:sz w:val="28"/>
          <w:szCs w:val="28"/>
        </w:rPr>
      </w:pPr>
      <w:r w:rsidRPr="003544DC">
        <w:rPr>
          <w:sz w:val="28"/>
          <w:szCs w:val="28"/>
        </w:rPr>
        <w:t>8.26 «Зарядка электромобилей». Указывает на место зарядки электромобилей;</w:t>
      </w:r>
    </w:p>
    <w:p w:rsidR="00750D29" w:rsidRPr="003544DC" w:rsidRDefault="00750D29" w:rsidP="00AF1714">
      <w:pPr>
        <w:pStyle w:val="a3"/>
        <w:spacing w:before="0" w:beforeAutospacing="0" w:after="0" w:afterAutospacing="0"/>
        <w:jc w:val="both"/>
        <w:rPr>
          <w:sz w:val="28"/>
          <w:szCs w:val="28"/>
        </w:rPr>
      </w:pPr>
      <w:r w:rsidRPr="003544DC">
        <w:rPr>
          <w:sz w:val="28"/>
          <w:szCs w:val="28"/>
        </w:rPr>
        <w:t>6.4 «Парковка (парковочное место)». Изображение на знаке символа таблички 8.8 «Платные услуги» или 8.17 «Инвалиды» указывает на организацию парковки (парковочного места) на платной основе или только для транспортных средств, на которых установлен опознавательный знак «Инвалид» соответственно.</w:t>
      </w:r>
    </w:p>
    <w:p w:rsidR="00750D29" w:rsidRPr="003544DC" w:rsidRDefault="00750D29" w:rsidP="00AF1714">
      <w:pPr>
        <w:pStyle w:val="a3"/>
        <w:spacing w:before="0" w:beforeAutospacing="0" w:after="0" w:afterAutospacing="0"/>
        <w:jc w:val="center"/>
        <w:rPr>
          <w:sz w:val="28"/>
          <w:szCs w:val="28"/>
        </w:rPr>
      </w:pPr>
      <w:r w:rsidRPr="003544DC">
        <w:rPr>
          <w:sz w:val="28"/>
          <w:szCs w:val="28"/>
        </w:rPr>
        <w:t>Указатели туристических объектов</w:t>
      </w:r>
    </w:p>
    <w:p w:rsidR="00750D29" w:rsidRPr="003544DC" w:rsidRDefault="00750D29" w:rsidP="00AF1714">
      <w:pPr>
        <w:pStyle w:val="a3"/>
        <w:spacing w:before="0" w:beforeAutospacing="0" w:after="0" w:afterAutospacing="0"/>
        <w:jc w:val="both"/>
        <w:rPr>
          <w:sz w:val="28"/>
          <w:szCs w:val="28"/>
        </w:rPr>
      </w:pPr>
      <w:r w:rsidRPr="003544DC">
        <w:rPr>
          <w:sz w:val="28"/>
          <w:szCs w:val="28"/>
        </w:rPr>
        <w:t>Помимо этого, в текст ПДД добавлено примечание, что для дорожных указателей (знаки 6.9.1, 6.9.2, 6.10.1, 6.10.2 и 6.11), обозначающих туристический объект, применяется коричневый фон.</w:t>
      </w:r>
    </w:p>
    <w:p w:rsidR="00750D29" w:rsidRPr="003544DC" w:rsidRDefault="00750D29" w:rsidP="00AF1714">
      <w:pPr>
        <w:pStyle w:val="a3"/>
        <w:spacing w:before="0" w:beforeAutospacing="0" w:after="0" w:afterAutospacing="0"/>
        <w:jc w:val="center"/>
        <w:rPr>
          <w:sz w:val="28"/>
          <w:szCs w:val="28"/>
        </w:rPr>
      </w:pPr>
      <w:r w:rsidRPr="003544DC">
        <w:rPr>
          <w:sz w:val="28"/>
          <w:szCs w:val="28"/>
        </w:rPr>
        <w:lastRenderedPageBreak/>
        <w:t>Знак «Стоянка запрещена»</w:t>
      </w:r>
    </w:p>
    <w:p w:rsidR="00750D29" w:rsidRPr="003544DC" w:rsidRDefault="00750D29" w:rsidP="00D81531">
      <w:pPr>
        <w:pStyle w:val="a3"/>
        <w:spacing w:before="0" w:beforeAutospacing="0" w:after="0" w:afterAutospacing="0"/>
        <w:jc w:val="both"/>
        <w:rPr>
          <w:sz w:val="28"/>
          <w:szCs w:val="28"/>
        </w:rPr>
      </w:pPr>
      <w:r w:rsidRPr="003544DC">
        <w:rPr>
          <w:sz w:val="28"/>
          <w:szCs w:val="28"/>
        </w:rPr>
        <w:t>Изменились требования к дорожным знакам, запрещающим стоянку по нечётным (3.29) и чётным (3.30) числам месяца. Так,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Ранее этот промежуток времени для перестановки составлял с 19 до 21 часа.</w:t>
      </w:r>
    </w:p>
    <w:p w:rsidR="00750D29" w:rsidRPr="003544DC" w:rsidRDefault="00750D29" w:rsidP="003544DC">
      <w:pPr>
        <w:pStyle w:val="a3"/>
        <w:spacing w:before="0" w:beforeAutospacing="0" w:after="0" w:afterAutospacing="0"/>
        <w:jc w:val="center"/>
        <w:rPr>
          <w:sz w:val="28"/>
          <w:szCs w:val="28"/>
        </w:rPr>
      </w:pPr>
      <w:r w:rsidRPr="003544DC">
        <w:rPr>
          <w:sz w:val="28"/>
          <w:szCs w:val="28"/>
        </w:rPr>
        <w:t>Знак «Инвалид»</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Кроме того, определение знака «Инвалид», дающего право на бесплатную парковку, скорректировали согласно последним изменениям закона:</w:t>
      </w:r>
    </w:p>
    <w:p w:rsidR="00750D29" w:rsidRPr="003544DC" w:rsidRDefault="00750D29" w:rsidP="00D81531">
      <w:pPr>
        <w:pStyle w:val="a3"/>
        <w:spacing w:before="0" w:beforeAutospacing="0" w:after="0" w:afterAutospacing="0"/>
        <w:jc w:val="both"/>
        <w:rPr>
          <w:sz w:val="28"/>
          <w:szCs w:val="28"/>
        </w:rPr>
      </w:pPr>
      <w:proofErr w:type="gramStart"/>
      <w:r w:rsidRPr="003544DC">
        <w:rPr>
          <w:sz w:val="28"/>
          <w:szCs w:val="28"/>
        </w:rPr>
        <w:t>«Инвалид»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перевозящих таких инвалидов и (или) детей-инвалидов.</w:t>
      </w:r>
      <w:proofErr w:type="gramEnd"/>
    </w:p>
    <w:p w:rsidR="00D81531" w:rsidRPr="003544DC" w:rsidRDefault="00D81531" w:rsidP="00D81531">
      <w:pPr>
        <w:pStyle w:val="a3"/>
        <w:spacing w:before="0" w:beforeAutospacing="0" w:after="0" w:afterAutospacing="0"/>
        <w:jc w:val="both"/>
        <w:rPr>
          <w:sz w:val="28"/>
          <w:szCs w:val="28"/>
        </w:rPr>
      </w:pPr>
    </w:p>
    <w:p w:rsidR="00750D29" w:rsidRDefault="00750D29" w:rsidP="00D81531">
      <w:pPr>
        <w:pStyle w:val="a3"/>
        <w:spacing w:before="0" w:beforeAutospacing="0" w:after="0" w:afterAutospacing="0"/>
        <w:jc w:val="center"/>
        <w:rPr>
          <w:sz w:val="28"/>
          <w:szCs w:val="28"/>
        </w:rPr>
      </w:pPr>
      <w:r w:rsidRPr="003544DC">
        <w:rPr>
          <w:sz w:val="28"/>
          <w:szCs w:val="28"/>
        </w:rPr>
        <w:t>РАЗМЕТКА</w:t>
      </w:r>
    </w:p>
    <w:p w:rsidR="005E49D5" w:rsidRPr="003544DC" w:rsidRDefault="005E49D5" w:rsidP="00D81531">
      <w:pPr>
        <w:pStyle w:val="a3"/>
        <w:spacing w:before="0" w:beforeAutospacing="0" w:after="0" w:afterAutospacing="0"/>
        <w:jc w:val="center"/>
        <w:rPr>
          <w:sz w:val="28"/>
          <w:szCs w:val="28"/>
        </w:rPr>
      </w:pPr>
    </w:p>
    <w:p w:rsidR="00750D29" w:rsidRPr="003544DC" w:rsidRDefault="00750D29" w:rsidP="00D81531">
      <w:pPr>
        <w:pStyle w:val="a3"/>
        <w:spacing w:before="0" w:beforeAutospacing="0" w:after="0" w:afterAutospacing="0"/>
        <w:jc w:val="both"/>
        <w:rPr>
          <w:sz w:val="28"/>
          <w:szCs w:val="28"/>
        </w:rPr>
      </w:pPr>
      <w:r w:rsidRPr="003544DC">
        <w:rPr>
          <w:sz w:val="28"/>
          <w:szCs w:val="28"/>
        </w:rPr>
        <w:t>Согласно новой редакции ПДД, для постоянной горизонтальной разметки (включая дублирование изображения дорожных знаков) установлены следующие цвета:</w:t>
      </w:r>
    </w:p>
    <w:p w:rsidR="00750D29" w:rsidRPr="003544DC" w:rsidRDefault="00750D29" w:rsidP="00D81531">
      <w:pPr>
        <w:pStyle w:val="a3"/>
        <w:spacing w:before="0" w:beforeAutospacing="0" w:after="0" w:afterAutospacing="0"/>
        <w:jc w:val="both"/>
        <w:rPr>
          <w:sz w:val="28"/>
          <w:szCs w:val="28"/>
        </w:rPr>
      </w:pPr>
      <w:r w:rsidRPr="003544DC">
        <w:rPr>
          <w:sz w:val="28"/>
          <w:szCs w:val="28"/>
        </w:rPr>
        <w:t>белый;</w:t>
      </w:r>
    </w:p>
    <w:p w:rsidR="00750D29" w:rsidRPr="003544DC" w:rsidRDefault="00750D29" w:rsidP="00D81531">
      <w:pPr>
        <w:pStyle w:val="a3"/>
        <w:spacing w:before="0" w:beforeAutospacing="0" w:after="0" w:afterAutospacing="0"/>
        <w:jc w:val="both"/>
        <w:rPr>
          <w:sz w:val="28"/>
          <w:szCs w:val="28"/>
        </w:rPr>
      </w:pPr>
      <w:r w:rsidRPr="003544DC">
        <w:rPr>
          <w:sz w:val="28"/>
          <w:szCs w:val="28"/>
        </w:rPr>
        <w:t>желтый;</w:t>
      </w:r>
    </w:p>
    <w:p w:rsidR="00750D29" w:rsidRPr="003544DC" w:rsidRDefault="00750D29" w:rsidP="00D81531">
      <w:pPr>
        <w:pStyle w:val="a3"/>
        <w:spacing w:before="0" w:beforeAutospacing="0" w:after="0" w:afterAutospacing="0"/>
        <w:jc w:val="both"/>
        <w:rPr>
          <w:sz w:val="28"/>
          <w:szCs w:val="28"/>
        </w:rPr>
      </w:pPr>
      <w:r w:rsidRPr="003544DC">
        <w:rPr>
          <w:sz w:val="28"/>
          <w:szCs w:val="28"/>
        </w:rPr>
        <w:t>красный;</w:t>
      </w:r>
    </w:p>
    <w:p w:rsidR="00750D29" w:rsidRPr="003544DC" w:rsidRDefault="00750D29" w:rsidP="00D81531">
      <w:pPr>
        <w:pStyle w:val="a3"/>
        <w:spacing w:before="0" w:beforeAutospacing="0" w:after="0" w:afterAutospacing="0"/>
        <w:jc w:val="both"/>
        <w:rPr>
          <w:sz w:val="28"/>
          <w:szCs w:val="28"/>
        </w:rPr>
      </w:pPr>
      <w:r w:rsidRPr="003544DC">
        <w:rPr>
          <w:sz w:val="28"/>
          <w:szCs w:val="28"/>
        </w:rPr>
        <w:t>синий;</w:t>
      </w:r>
    </w:p>
    <w:p w:rsidR="00750D29" w:rsidRPr="003544DC" w:rsidRDefault="00750D29" w:rsidP="00D81531">
      <w:pPr>
        <w:pStyle w:val="a3"/>
        <w:spacing w:before="0" w:beforeAutospacing="0" w:after="0" w:afterAutospacing="0"/>
        <w:jc w:val="both"/>
        <w:rPr>
          <w:sz w:val="28"/>
          <w:szCs w:val="28"/>
        </w:rPr>
      </w:pPr>
      <w:r w:rsidRPr="003544DC">
        <w:rPr>
          <w:sz w:val="28"/>
          <w:szCs w:val="28"/>
        </w:rPr>
        <w:t>черный;</w:t>
      </w:r>
    </w:p>
    <w:p w:rsidR="00750D29" w:rsidRPr="003544DC" w:rsidRDefault="00750D29" w:rsidP="00D81531">
      <w:pPr>
        <w:pStyle w:val="a3"/>
        <w:spacing w:before="0" w:beforeAutospacing="0" w:after="0" w:afterAutospacing="0"/>
        <w:jc w:val="both"/>
        <w:rPr>
          <w:sz w:val="28"/>
          <w:szCs w:val="28"/>
        </w:rPr>
      </w:pPr>
      <w:r w:rsidRPr="003544DC">
        <w:rPr>
          <w:sz w:val="28"/>
          <w:szCs w:val="28"/>
        </w:rPr>
        <w:t>зеленый.</w:t>
      </w:r>
    </w:p>
    <w:p w:rsidR="00750D29" w:rsidRPr="003544DC" w:rsidRDefault="00750D29" w:rsidP="00D81531">
      <w:pPr>
        <w:pStyle w:val="a3"/>
        <w:spacing w:before="0" w:beforeAutospacing="0" w:after="0" w:afterAutospacing="0"/>
        <w:jc w:val="both"/>
        <w:rPr>
          <w:sz w:val="28"/>
          <w:szCs w:val="28"/>
        </w:rPr>
      </w:pPr>
      <w:r w:rsidRPr="003544DC">
        <w:rPr>
          <w:sz w:val="28"/>
          <w:szCs w:val="28"/>
        </w:rPr>
        <w:t>Согласно поправкам, для обозначения платных парковочных мест будет использоваться прерывистая разметка (1.7) синего цвета.</w:t>
      </w:r>
    </w:p>
    <w:p w:rsidR="00750D29" w:rsidRPr="003544DC" w:rsidRDefault="00750D29" w:rsidP="00D81531">
      <w:pPr>
        <w:pStyle w:val="a3"/>
        <w:spacing w:before="0" w:beforeAutospacing="0" w:after="0" w:afterAutospacing="0"/>
        <w:jc w:val="both"/>
        <w:rPr>
          <w:sz w:val="28"/>
          <w:szCs w:val="28"/>
        </w:rPr>
      </w:pPr>
      <w:r w:rsidRPr="003544DC">
        <w:rPr>
          <w:sz w:val="28"/>
          <w:szCs w:val="28"/>
        </w:rPr>
        <w:t>Также в текст ПДД внесены несколько новых видов разметки:</w:t>
      </w:r>
    </w:p>
    <w:p w:rsidR="00750D29" w:rsidRPr="003544DC" w:rsidRDefault="00750D29" w:rsidP="00D81531">
      <w:pPr>
        <w:pStyle w:val="a3"/>
        <w:spacing w:before="0" w:beforeAutospacing="0" w:after="0" w:afterAutospacing="0"/>
        <w:jc w:val="both"/>
        <w:rPr>
          <w:sz w:val="28"/>
          <w:szCs w:val="28"/>
        </w:rPr>
      </w:pPr>
      <w:r w:rsidRPr="003544DC">
        <w:rPr>
          <w:sz w:val="28"/>
          <w:szCs w:val="28"/>
        </w:rPr>
        <w:t>1.14.3 - обозначает диагональный пешеходный переход;</w:t>
      </w:r>
    </w:p>
    <w:p w:rsidR="00750D29" w:rsidRPr="003544DC" w:rsidRDefault="00750D29" w:rsidP="00D81531">
      <w:pPr>
        <w:pStyle w:val="a3"/>
        <w:spacing w:before="0" w:beforeAutospacing="0" w:after="0" w:afterAutospacing="0"/>
        <w:jc w:val="both"/>
        <w:rPr>
          <w:sz w:val="28"/>
          <w:szCs w:val="28"/>
        </w:rPr>
      </w:pPr>
      <w:r w:rsidRPr="003544DC">
        <w:rPr>
          <w:sz w:val="28"/>
          <w:szCs w:val="28"/>
        </w:rPr>
        <w:t>1.16.1 - обозначает островки, которые разделяют либо транспортные потоки противоположных направлений, либо места для стоянки транспортных средств (парковки) от велосипедных полос;</w:t>
      </w:r>
    </w:p>
    <w:p w:rsidR="00750D29" w:rsidRPr="003544DC" w:rsidRDefault="00750D29" w:rsidP="00D81531">
      <w:pPr>
        <w:pStyle w:val="a3"/>
        <w:spacing w:before="0" w:beforeAutospacing="0" w:after="0" w:afterAutospacing="0"/>
        <w:jc w:val="both"/>
        <w:rPr>
          <w:sz w:val="28"/>
          <w:szCs w:val="28"/>
        </w:rPr>
      </w:pPr>
      <w:r w:rsidRPr="003544DC">
        <w:rPr>
          <w:sz w:val="28"/>
          <w:szCs w:val="28"/>
        </w:rPr>
        <w:t>1.17.1 (цвет - желтый) - обозначает места остановок маршрутных транспортных средств и стоянок транспортных средств, используемых в качестве легковых такси;</w:t>
      </w:r>
    </w:p>
    <w:p w:rsidR="00750D29" w:rsidRPr="003544DC" w:rsidRDefault="00750D29" w:rsidP="00D81531">
      <w:pPr>
        <w:pStyle w:val="a3"/>
        <w:spacing w:before="0" w:beforeAutospacing="0" w:after="0" w:afterAutospacing="0"/>
        <w:jc w:val="both"/>
        <w:rPr>
          <w:sz w:val="28"/>
          <w:szCs w:val="28"/>
        </w:rPr>
      </w:pPr>
      <w:r w:rsidRPr="003544DC">
        <w:rPr>
          <w:sz w:val="28"/>
          <w:szCs w:val="28"/>
        </w:rPr>
        <w:t>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w:t>
      </w:r>
    </w:p>
    <w:p w:rsidR="00750D29" w:rsidRPr="003544DC" w:rsidRDefault="00750D29" w:rsidP="00D81531">
      <w:pPr>
        <w:pStyle w:val="a3"/>
        <w:spacing w:before="0" w:beforeAutospacing="0" w:after="0" w:afterAutospacing="0"/>
        <w:jc w:val="both"/>
        <w:rPr>
          <w:sz w:val="28"/>
          <w:szCs w:val="28"/>
        </w:rPr>
      </w:pPr>
      <w:r w:rsidRPr="003544DC">
        <w:rPr>
          <w:sz w:val="28"/>
          <w:szCs w:val="28"/>
        </w:rPr>
        <w:t>В связи с вводом разметки диагонального пешеходного перехода на регулируемом перекрестке пешеходам допускается переходить проезжую часть между противоположными углами перекрестка (по диагонали) только при наличии разметки 1.14.3, обозначающей такой пешеходный переход.</w:t>
      </w:r>
    </w:p>
    <w:p w:rsidR="00AF1714" w:rsidRPr="003544DC" w:rsidRDefault="00AF1714" w:rsidP="00D81531">
      <w:pPr>
        <w:pStyle w:val="a3"/>
        <w:spacing w:before="0" w:beforeAutospacing="0" w:after="0" w:afterAutospacing="0"/>
        <w:jc w:val="both"/>
        <w:rPr>
          <w:sz w:val="28"/>
          <w:szCs w:val="28"/>
        </w:rPr>
      </w:pPr>
    </w:p>
    <w:p w:rsidR="00750D29" w:rsidRDefault="00750D29" w:rsidP="00D81531">
      <w:pPr>
        <w:pStyle w:val="a3"/>
        <w:spacing w:before="0" w:beforeAutospacing="0" w:after="0" w:afterAutospacing="0"/>
        <w:jc w:val="center"/>
        <w:rPr>
          <w:sz w:val="28"/>
          <w:szCs w:val="28"/>
        </w:rPr>
      </w:pPr>
      <w:r w:rsidRPr="003544DC">
        <w:rPr>
          <w:sz w:val="28"/>
          <w:szCs w:val="28"/>
        </w:rPr>
        <w:t>НОВЫЕ СЕКЦИИ СВЕТОФОРОВ</w:t>
      </w:r>
    </w:p>
    <w:p w:rsidR="005E49D5" w:rsidRPr="003544DC" w:rsidRDefault="005E49D5" w:rsidP="00D81531">
      <w:pPr>
        <w:pStyle w:val="a3"/>
        <w:spacing w:before="0" w:beforeAutospacing="0" w:after="0" w:afterAutospacing="0"/>
        <w:jc w:val="center"/>
        <w:rPr>
          <w:sz w:val="28"/>
          <w:szCs w:val="28"/>
        </w:rPr>
      </w:pPr>
    </w:p>
    <w:p w:rsidR="00750D29" w:rsidRPr="003544DC" w:rsidRDefault="00750D29" w:rsidP="00D81531">
      <w:pPr>
        <w:pStyle w:val="a3"/>
        <w:spacing w:before="0" w:beforeAutospacing="0" w:after="0" w:afterAutospacing="0"/>
        <w:jc w:val="both"/>
        <w:rPr>
          <w:sz w:val="28"/>
          <w:szCs w:val="28"/>
        </w:rPr>
      </w:pPr>
      <w:r w:rsidRPr="003544DC">
        <w:rPr>
          <w:sz w:val="28"/>
          <w:szCs w:val="28"/>
        </w:rPr>
        <w:t>Помимо этого, пункт 6.4 ПДД дополнен новыми секциями светофоров:</w:t>
      </w:r>
    </w:p>
    <w:p w:rsidR="00750D29" w:rsidRPr="003544DC" w:rsidRDefault="00750D29" w:rsidP="00D81531">
      <w:pPr>
        <w:pStyle w:val="a3"/>
        <w:spacing w:before="0" w:beforeAutospacing="0" w:after="0" w:afterAutospacing="0"/>
        <w:jc w:val="both"/>
        <w:rPr>
          <w:sz w:val="28"/>
          <w:szCs w:val="28"/>
        </w:rPr>
      </w:pPr>
      <w:r w:rsidRPr="003544DC">
        <w:rPr>
          <w:sz w:val="28"/>
          <w:szCs w:val="28"/>
        </w:rPr>
        <w:t xml:space="preserve">«Информационная световая секция в виде силуэта пешехода и стрелки с мигающим сигналом бело-лунного цвета, расположенная под светофором, информирует </w:t>
      </w:r>
      <w:r w:rsidRPr="003544DC">
        <w:rPr>
          <w:sz w:val="28"/>
          <w:szCs w:val="28"/>
        </w:rPr>
        <w:lastRenderedPageBreak/>
        <w:t>водителя о том, что на пешеходном переходе, в направлении которого он поворачивает, включен сигнал светофора, разрешающий движение пешеходам. Направление стрелки указывает на пешеходный переход, на котором включен сигнал светофора, разрешающий движение пешеходам».</w:t>
      </w:r>
      <w:r w:rsidR="003544DC" w:rsidRPr="003544DC">
        <w:rPr>
          <w:sz w:val="28"/>
          <w:szCs w:val="28"/>
        </w:rPr>
        <w:t xml:space="preserve"> </w:t>
      </w:r>
      <w:r w:rsidRPr="003544DC">
        <w:rPr>
          <w:sz w:val="28"/>
          <w:szCs w:val="28"/>
        </w:rPr>
        <w:t>Эти секции в качестве эксперимента уже применяются во многих городах России.</w:t>
      </w:r>
    </w:p>
    <w:p w:rsidR="00AF1714" w:rsidRPr="003544DC" w:rsidRDefault="00AF1714" w:rsidP="00D81531">
      <w:pPr>
        <w:pStyle w:val="a3"/>
        <w:spacing w:before="0" w:beforeAutospacing="0" w:after="0" w:afterAutospacing="0"/>
        <w:jc w:val="both"/>
        <w:rPr>
          <w:sz w:val="28"/>
          <w:szCs w:val="28"/>
        </w:rPr>
      </w:pPr>
    </w:p>
    <w:p w:rsidR="00D81531" w:rsidRPr="003544DC" w:rsidRDefault="00D81531" w:rsidP="00D81531">
      <w:pPr>
        <w:pStyle w:val="a3"/>
        <w:spacing w:before="0" w:beforeAutospacing="0" w:after="0" w:afterAutospacing="0"/>
        <w:jc w:val="center"/>
        <w:rPr>
          <w:sz w:val="28"/>
          <w:szCs w:val="28"/>
        </w:rPr>
      </w:pPr>
    </w:p>
    <w:p w:rsidR="00750D29" w:rsidRDefault="00750D29" w:rsidP="00D81531">
      <w:pPr>
        <w:pStyle w:val="a3"/>
        <w:spacing w:before="0" w:beforeAutospacing="0" w:after="0" w:afterAutospacing="0"/>
        <w:jc w:val="center"/>
        <w:rPr>
          <w:sz w:val="28"/>
          <w:szCs w:val="28"/>
        </w:rPr>
      </w:pPr>
      <w:r w:rsidRPr="003544DC">
        <w:rPr>
          <w:sz w:val="28"/>
          <w:szCs w:val="28"/>
        </w:rPr>
        <w:t>НОВЫЕ ТРЕБОВАНИЯ К ПРОЕЗДУ КОЛЬЦА</w:t>
      </w:r>
    </w:p>
    <w:p w:rsidR="005E49D5" w:rsidRPr="003544DC" w:rsidRDefault="005E49D5" w:rsidP="00D81531">
      <w:pPr>
        <w:pStyle w:val="a3"/>
        <w:spacing w:before="0" w:beforeAutospacing="0" w:after="0" w:afterAutospacing="0"/>
        <w:jc w:val="center"/>
        <w:rPr>
          <w:sz w:val="28"/>
          <w:szCs w:val="28"/>
        </w:rPr>
      </w:pPr>
    </w:p>
    <w:p w:rsidR="00750D29" w:rsidRPr="003544DC" w:rsidRDefault="00750D29" w:rsidP="003544DC">
      <w:pPr>
        <w:pStyle w:val="a3"/>
        <w:spacing w:before="0" w:beforeAutospacing="0" w:after="0" w:afterAutospacing="0"/>
        <w:jc w:val="both"/>
        <w:rPr>
          <w:sz w:val="28"/>
          <w:szCs w:val="28"/>
        </w:rPr>
      </w:pPr>
      <w:r w:rsidRPr="003544DC">
        <w:rPr>
          <w:sz w:val="28"/>
          <w:szCs w:val="28"/>
        </w:rPr>
        <w:t xml:space="preserve">В очередной раз уточнена формулировка правил </w:t>
      </w:r>
      <w:proofErr w:type="gramStart"/>
      <w:r w:rsidRPr="003544DC">
        <w:rPr>
          <w:sz w:val="28"/>
          <w:szCs w:val="28"/>
        </w:rPr>
        <w:t>проезда</w:t>
      </w:r>
      <w:proofErr w:type="gramEnd"/>
      <w:r w:rsidRPr="003544DC">
        <w:rPr>
          <w:sz w:val="28"/>
          <w:szCs w:val="28"/>
        </w:rPr>
        <w:t xml:space="preserve"> кольца – добавлено уточнение, что уступать дорогу при въезде на кольцо нужно только в том случае, если двигаешься не по главной дороге:</w:t>
      </w:r>
    </w:p>
    <w:p w:rsidR="00750D29" w:rsidRPr="003544DC" w:rsidRDefault="00750D29" w:rsidP="003544DC">
      <w:pPr>
        <w:pStyle w:val="a3"/>
        <w:spacing w:before="0" w:beforeAutospacing="0" w:after="0" w:afterAutospacing="0"/>
        <w:jc w:val="both"/>
        <w:rPr>
          <w:sz w:val="28"/>
          <w:szCs w:val="28"/>
        </w:rPr>
      </w:pPr>
      <w:r w:rsidRPr="003544DC">
        <w:rPr>
          <w:sz w:val="28"/>
          <w:szCs w:val="28"/>
        </w:rPr>
        <w:t>«При въезде по дороге, не являющейся главной,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w:t>
      </w:r>
    </w:p>
    <w:p w:rsidR="00AF1714" w:rsidRPr="003544DC" w:rsidRDefault="00AF1714" w:rsidP="00AF1714">
      <w:pPr>
        <w:pStyle w:val="a3"/>
        <w:spacing w:before="0" w:beforeAutospacing="0" w:after="0" w:afterAutospacing="0"/>
        <w:jc w:val="center"/>
        <w:rPr>
          <w:sz w:val="28"/>
          <w:szCs w:val="28"/>
        </w:rPr>
      </w:pPr>
    </w:p>
    <w:p w:rsidR="00750D29" w:rsidRDefault="00750D29" w:rsidP="00AF1714">
      <w:pPr>
        <w:pStyle w:val="a3"/>
        <w:spacing w:before="0" w:beforeAutospacing="0" w:after="0" w:afterAutospacing="0"/>
        <w:jc w:val="center"/>
        <w:rPr>
          <w:sz w:val="28"/>
          <w:szCs w:val="28"/>
        </w:rPr>
      </w:pPr>
      <w:r w:rsidRPr="003544DC">
        <w:rPr>
          <w:sz w:val="28"/>
          <w:szCs w:val="28"/>
        </w:rPr>
        <w:t>ИЗМЕНЕНИЯ ДЛЯ АВТОБУСОВ</w:t>
      </w:r>
    </w:p>
    <w:p w:rsidR="005E49D5" w:rsidRPr="003544DC" w:rsidRDefault="005E49D5" w:rsidP="00AF1714">
      <w:pPr>
        <w:pStyle w:val="a3"/>
        <w:spacing w:before="0" w:beforeAutospacing="0" w:after="0" w:afterAutospacing="0"/>
        <w:jc w:val="center"/>
        <w:rPr>
          <w:sz w:val="28"/>
          <w:szCs w:val="28"/>
        </w:rPr>
      </w:pPr>
    </w:p>
    <w:p w:rsidR="00750D29" w:rsidRPr="003544DC" w:rsidRDefault="00750D29" w:rsidP="003544DC">
      <w:pPr>
        <w:pStyle w:val="a3"/>
        <w:spacing w:before="0" w:beforeAutospacing="0" w:after="0" w:afterAutospacing="0"/>
        <w:ind w:firstLine="708"/>
        <w:jc w:val="both"/>
        <w:rPr>
          <w:sz w:val="28"/>
          <w:szCs w:val="28"/>
        </w:rPr>
      </w:pPr>
      <w:r w:rsidRPr="003544DC">
        <w:rPr>
          <w:sz w:val="28"/>
          <w:szCs w:val="28"/>
        </w:rPr>
        <w:t>Скорректирован пункт, касающийся ограничений скорости вне населённых пунктов – изменения коснулись автобусов:</w:t>
      </w:r>
    </w:p>
    <w:p w:rsidR="00750D29" w:rsidRPr="003544DC" w:rsidRDefault="00750D29" w:rsidP="00D81531">
      <w:pPr>
        <w:pStyle w:val="a3"/>
        <w:spacing w:before="0" w:beforeAutospacing="0" w:after="0" w:afterAutospacing="0"/>
        <w:jc w:val="both"/>
        <w:rPr>
          <w:sz w:val="28"/>
          <w:szCs w:val="28"/>
        </w:rPr>
      </w:pPr>
      <w:r w:rsidRPr="003544DC">
        <w:rPr>
          <w:sz w:val="28"/>
          <w:szCs w:val="28"/>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междугородним и маломестным автобусам на всех дорогах - не более 90 км/ч; автобусам, в которых места для сидения пассажиров оборудованы ремнями безопасности, предназначенным для перевозки исключительно сидящих пассажиров, - не более 90 км/ч, другим автобусам - не более 70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грузовым автомобилям, перевозящим людей в кузове, - не более 60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транспортным средствам автобусам, осуществляющим организованные перевозки групп детей, - не более 60 км/ч.</w:t>
      </w:r>
    </w:p>
    <w:p w:rsidR="00750D29" w:rsidRPr="003544DC" w:rsidRDefault="00750D29" w:rsidP="003544DC">
      <w:pPr>
        <w:pStyle w:val="a3"/>
        <w:spacing w:before="0" w:beforeAutospacing="0" w:after="0" w:afterAutospacing="0"/>
        <w:ind w:firstLine="708"/>
        <w:jc w:val="both"/>
        <w:rPr>
          <w:sz w:val="28"/>
          <w:szCs w:val="28"/>
        </w:rPr>
      </w:pPr>
      <w:r w:rsidRPr="003544DC">
        <w:rPr>
          <w:sz w:val="28"/>
          <w:szCs w:val="28"/>
        </w:rPr>
        <w:t>Кроме того, согласно действующим требованиям ПДД,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 Это положение дополнено примечанием, связанным с введением новой разметки 1.17.2:</w:t>
      </w:r>
    </w:p>
    <w:p w:rsidR="00750D29" w:rsidRPr="003544DC" w:rsidRDefault="00750D29" w:rsidP="00D81531">
      <w:pPr>
        <w:pStyle w:val="a3"/>
        <w:spacing w:before="0" w:beforeAutospacing="0" w:after="0" w:afterAutospacing="0"/>
        <w:jc w:val="both"/>
        <w:rPr>
          <w:sz w:val="28"/>
          <w:szCs w:val="28"/>
        </w:rPr>
      </w:pPr>
      <w:r w:rsidRPr="003544DC">
        <w:rPr>
          <w:sz w:val="28"/>
          <w:szCs w:val="28"/>
        </w:rPr>
        <w:t>«В случае если на таком стоящем маршрутном транспортном средстве включено световое табло «Внимание, пассажир!», водитель, приближающийся сзади, должен остановиться перед разметкой 1.17.2, а при ее отсутствии - перед маршрутным транспортным средством, не создавая помех пешеходам, осуществляющим посадку и высадку с проезжей части или с посадочной площадки, расположенной на ней. Начинать движение разрешается только при отсутствии пешеходов на проезжей части и после выключения светового табло «Внимание, пассажир!».</w:t>
      </w:r>
    </w:p>
    <w:p w:rsidR="00750D29" w:rsidRPr="003544DC" w:rsidRDefault="00750D29" w:rsidP="00D81531">
      <w:pPr>
        <w:pStyle w:val="a3"/>
        <w:spacing w:before="0" w:beforeAutospacing="0" w:after="0" w:afterAutospacing="0"/>
        <w:jc w:val="both"/>
        <w:rPr>
          <w:sz w:val="28"/>
          <w:szCs w:val="28"/>
        </w:rPr>
      </w:pPr>
      <w:r w:rsidRPr="003544DC">
        <w:rPr>
          <w:sz w:val="28"/>
          <w:szCs w:val="28"/>
        </w:rPr>
        <w:lastRenderedPageBreak/>
        <w:t>Помимо этого, пункт 17.2 ПДД РФ дополнен положением о том, что запрещена стоянка автобусов в жилой зоне вне специально выделенных и обозначенных знаками и (или) разметкой мест.</w:t>
      </w:r>
    </w:p>
    <w:p w:rsidR="00D81531" w:rsidRPr="003544DC" w:rsidRDefault="00D81531" w:rsidP="00AF1714">
      <w:pPr>
        <w:pStyle w:val="a3"/>
        <w:spacing w:before="0" w:beforeAutospacing="0" w:after="0" w:afterAutospacing="0"/>
        <w:jc w:val="center"/>
        <w:rPr>
          <w:sz w:val="28"/>
          <w:szCs w:val="28"/>
        </w:rPr>
      </w:pPr>
    </w:p>
    <w:p w:rsidR="00750D29" w:rsidRDefault="00750D29" w:rsidP="00D81531">
      <w:pPr>
        <w:pStyle w:val="a3"/>
        <w:spacing w:before="0" w:beforeAutospacing="0" w:after="0" w:afterAutospacing="0"/>
        <w:jc w:val="center"/>
        <w:rPr>
          <w:sz w:val="28"/>
          <w:szCs w:val="28"/>
        </w:rPr>
      </w:pPr>
      <w:r w:rsidRPr="003544DC">
        <w:rPr>
          <w:sz w:val="28"/>
          <w:szCs w:val="28"/>
        </w:rPr>
        <w:t>ИЗМЕНЕНИЯ ДЛЯ ГРУЗОВИКОВ</w:t>
      </w:r>
    </w:p>
    <w:p w:rsidR="005E49D5" w:rsidRPr="003544DC" w:rsidRDefault="005E49D5" w:rsidP="00D81531">
      <w:pPr>
        <w:pStyle w:val="a3"/>
        <w:spacing w:before="0" w:beforeAutospacing="0" w:after="0" w:afterAutospacing="0"/>
        <w:jc w:val="center"/>
        <w:rPr>
          <w:sz w:val="28"/>
          <w:szCs w:val="28"/>
        </w:rPr>
      </w:pP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Что касается грузовиков, то водителей освободили от обязанности включать опознавательный знак «Автопоезд» на крыше кабины. Ранее его нужно было включать при движении автопоезда, а в темное время суток и в условиях недостаточной видимости, кроме того, и на время его остановки или стоянки. Теперь этот пункт из ПДД исключён.</w:t>
      </w:r>
    </w:p>
    <w:p w:rsidR="00AF1714" w:rsidRPr="003544DC" w:rsidRDefault="00AF1714" w:rsidP="00AF1714">
      <w:pPr>
        <w:pStyle w:val="a3"/>
        <w:spacing w:before="0" w:beforeAutospacing="0" w:after="0" w:afterAutospacing="0"/>
        <w:jc w:val="center"/>
        <w:rPr>
          <w:sz w:val="28"/>
          <w:szCs w:val="28"/>
        </w:rPr>
      </w:pPr>
    </w:p>
    <w:p w:rsidR="00750D29" w:rsidRDefault="00750D29" w:rsidP="00AF1714">
      <w:pPr>
        <w:pStyle w:val="a3"/>
        <w:spacing w:before="0" w:beforeAutospacing="0" w:after="0" w:afterAutospacing="0"/>
        <w:jc w:val="center"/>
        <w:rPr>
          <w:sz w:val="28"/>
          <w:szCs w:val="28"/>
        </w:rPr>
      </w:pPr>
      <w:r w:rsidRPr="003544DC">
        <w:rPr>
          <w:sz w:val="28"/>
          <w:szCs w:val="28"/>
        </w:rPr>
        <w:t>ИЗМЕНЕНИЯ ДЛЯ ВЕЛОСИПЕДОВ</w:t>
      </w:r>
    </w:p>
    <w:p w:rsidR="005E49D5" w:rsidRPr="003544DC" w:rsidRDefault="005E49D5" w:rsidP="00AF1714">
      <w:pPr>
        <w:pStyle w:val="a3"/>
        <w:spacing w:before="0" w:beforeAutospacing="0" w:after="0" w:afterAutospacing="0"/>
        <w:jc w:val="center"/>
        <w:rPr>
          <w:sz w:val="28"/>
          <w:szCs w:val="28"/>
        </w:rPr>
      </w:pPr>
    </w:p>
    <w:p w:rsidR="00750D29" w:rsidRPr="003544DC" w:rsidRDefault="003544DC" w:rsidP="003544DC">
      <w:pPr>
        <w:pStyle w:val="a3"/>
        <w:spacing w:before="0" w:beforeAutospacing="0" w:after="0" w:afterAutospacing="0"/>
        <w:ind w:firstLine="708"/>
        <w:jc w:val="both"/>
        <w:rPr>
          <w:sz w:val="28"/>
          <w:szCs w:val="28"/>
        </w:rPr>
      </w:pPr>
      <w:r w:rsidRPr="003544DC">
        <w:rPr>
          <w:sz w:val="28"/>
          <w:szCs w:val="28"/>
        </w:rPr>
        <w:t>П</w:t>
      </w:r>
      <w:r w:rsidR="00750D29" w:rsidRPr="003544DC">
        <w:rPr>
          <w:sz w:val="28"/>
          <w:szCs w:val="28"/>
        </w:rPr>
        <w:t>оправка – велосипеды исключили из перечня транспорта, на котором в светлое время суток должны быть включены фары или дневные ходовые огни:</w:t>
      </w:r>
      <w:r w:rsidRPr="003544DC">
        <w:rPr>
          <w:sz w:val="28"/>
          <w:szCs w:val="28"/>
        </w:rPr>
        <w:t xml:space="preserve"> </w:t>
      </w:r>
      <w:r w:rsidR="00750D29" w:rsidRPr="003544DC">
        <w:rPr>
          <w:sz w:val="28"/>
          <w:szCs w:val="28"/>
        </w:rPr>
        <w:t>«В светлое время суток на всех движущихся транспортных средствах (кроме велосипедов) с целью их обозначения должны включаться фары ближнего света или дневные ходовые огни»</w:t>
      </w:r>
      <w:r w:rsidRPr="003544DC">
        <w:rPr>
          <w:sz w:val="28"/>
          <w:szCs w:val="28"/>
        </w:rPr>
        <w:t>.</w:t>
      </w:r>
    </w:p>
    <w:p w:rsidR="00750D29" w:rsidRPr="003544DC" w:rsidRDefault="00750D29" w:rsidP="003544DC">
      <w:pPr>
        <w:pStyle w:val="a3"/>
        <w:spacing w:before="0" w:beforeAutospacing="0" w:after="0" w:afterAutospacing="0"/>
        <w:ind w:firstLine="708"/>
        <w:jc w:val="both"/>
        <w:rPr>
          <w:sz w:val="28"/>
          <w:szCs w:val="28"/>
        </w:rPr>
      </w:pPr>
      <w:r w:rsidRPr="003544DC">
        <w:rPr>
          <w:sz w:val="28"/>
          <w:szCs w:val="28"/>
        </w:rPr>
        <w:t xml:space="preserve">И последняя поправка – велосипедистам, также как и </w:t>
      </w:r>
      <w:proofErr w:type="gramStart"/>
      <w:r w:rsidRPr="003544DC">
        <w:rPr>
          <w:sz w:val="28"/>
          <w:szCs w:val="28"/>
        </w:rPr>
        <w:t>пользователям</w:t>
      </w:r>
      <w:proofErr w:type="gramEnd"/>
      <w:r w:rsidRPr="003544DC">
        <w:rPr>
          <w:sz w:val="28"/>
          <w:szCs w:val="28"/>
        </w:rPr>
        <w:t xml:space="preserve"> СИМ и мопедов, прописали необходимость использования </w:t>
      </w:r>
      <w:proofErr w:type="spellStart"/>
      <w:r w:rsidRPr="003544DC">
        <w:rPr>
          <w:sz w:val="28"/>
          <w:szCs w:val="28"/>
        </w:rPr>
        <w:t>световозвращающих</w:t>
      </w:r>
      <w:proofErr w:type="spellEnd"/>
      <w:r w:rsidRPr="003544DC">
        <w:rPr>
          <w:sz w:val="28"/>
          <w:szCs w:val="28"/>
        </w:rPr>
        <w:t xml:space="preserve"> элементов за городом:</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«При движении в темное время суток или</w:t>
      </w:r>
      <w:r w:rsidR="003544DC" w:rsidRPr="003544DC">
        <w:rPr>
          <w:sz w:val="28"/>
          <w:szCs w:val="28"/>
        </w:rPr>
        <w:t xml:space="preserve"> </w:t>
      </w:r>
      <w:r w:rsidRPr="003544DC">
        <w:rPr>
          <w:sz w:val="28"/>
          <w:szCs w:val="28"/>
        </w:rPr>
        <w:t xml:space="preserve"> в условиях недостаточной видимости велосипедистам, лицам, использующим для передвижения СИМ, и водителям мопедов рекомендуется, а вне населенных пунктов указанные лица обязаны иметь при себе предметы со </w:t>
      </w:r>
      <w:proofErr w:type="spellStart"/>
      <w:r w:rsidRPr="003544DC">
        <w:rPr>
          <w:sz w:val="28"/>
          <w:szCs w:val="28"/>
        </w:rPr>
        <w:t>световозвращающими</w:t>
      </w:r>
      <w:proofErr w:type="spellEnd"/>
      <w:r w:rsidRPr="003544DC">
        <w:rPr>
          <w:sz w:val="28"/>
          <w:szCs w:val="28"/>
        </w:rPr>
        <w:t xml:space="preserve"> элементами и обеспечивать видимость этих предметов водителями других транспортных средств».</w:t>
      </w:r>
    </w:p>
    <w:p w:rsidR="00AF1714" w:rsidRPr="003544DC" w:rsidRDefault="00AF1714" w:rsidP="00D81531">
      <w:pPr>
        <w:pStyle w:val="a3"/>
        <w:spacing w:before="0" w:beforeAutospacing="0" w:after="0" w:afterAutospacing="0"/>
        <w:jc w:val="both"/>
        <w:rPr>
          <w:sz w:val="28"/>
          <w:szCs w:val="28"/>
        </w:rPr>
      </w:pPr>
    </w:p>
    <w:p w:rsidR="00750D29" w:rsidRDefault="00750D29" w:rsidP="003544DC">
      <w:pPr>
        <w:pStyle w:val="a3"/>
        <w:spacing w:before="0" w:beforeAutospacing="0" w:after="0" w:afterAutospacing="0"/>
        <w:jc w:val="center"/>
        <w:rPr>
          <w:sz w:val="28"/>
          <w:szCs w:val="28"/>
        </w:rPr>
      </w:pPr>
      <w:r w:rsidRPr="003544DC">
        <w:rPr>
          <w:sz w:val="28"/>
          <w:szCs w:val="28"/>
        </w:rPr>
        <w:t>ИЗМЕНЕНИЯ ТРЕБОВАНИЙ К ОСТАНОВКЕ</w:t>
      </w:r>
    </w:p>
    <w:p w:rsidR="005E49D5" w:rsidRPr="003544DC" w:rsidRDefault="005E49D5" w:rsidP="003544DC">
      <w:pPr>
        <w:pStyle w:val="a3"/>
        <w:spacing w:before="0" w:beforeAutospacing="0" w:after="0" w:afterAutospacing="0"/>
        <w:jc w:val="center"/>
        <w:rPr>
          <w:sz w:val="28"/>
          <w:szCs w:val="28"/>
        </w:rPr>
      </w:pP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Согласно поправкам, остановка запрещается на направляющих островках и островках безопасности.</w:t>
      </w:r>
    </w:p>
    <w:p w:rsidR="00AF1714" w:rsidRPr="003544DC" w:rsidRDefault="00AF1714" w:rsidP="00AF1714">
      <w:pPr>
        <w:pStyle w:val="a3"/>
        <w:spacing w:before="0" w:beforeAutospacing="0" w:after="0" w:afterAutospacing="0"/>
        <w:jc w:val="center"/>
        <w:rPr>
          <w:sz w:val="28"/>
          <w:szCs w:val="28"/>
        </w:rPr>
      </w:pPr>
    </w:p>
    <w:p w:rsidR="00AF1714" w:rsidRDefault="00AF1714" w:rsidP="00AF1714">
      <w:pPr>
        <w:pStyle w:val="a3"/>
        <w:spacing w:before="0" w:beforeAutospacing="0" w:after="0" w:afterAutospacing="0"/>
        <w:jc w:val="both"/>
      </w:pPr>
    </w:p>
    <w:sectPr w:rsidR="00AF1714" w:rsidSect="00D81531">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D29"/>
    <w:rsid w:val="00033518"/>
    <w:rsid w:val="00160247"/>
    <w:rsid w:val="003544DC"/>
    <w:rsid w:val="0045289D"/>
    <w:rsid w:val="005E49D5"/>
    <w:rsid w:val="00605983"/>
    <w:rsid w:val="00750D29"/>
    <w:rsid w:val="00760363"/>
    <w:rsid w:val="007A2882"/>
    <w:rsid w:val="007F4CF8"/>
    <w:rsid w:val="00932B5B"/>
    <w:rsid w:val="009929A4"/>
    <w:rsid w:val="00A72379"/>
    <w:rsid w:val="00A93E45"/>
    <w:rsid w:val="00AF1714"/>
    <w:rsid w:val="00BD043C"/>
    <w:rsid w:val="00D81531"/>
    <w:rsid w:val="00F31636"/>
    <w:rsid w:val="00FC74DB"/>
    <w:rsid w:val="00FF0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ext">
    <w:name w:val="doc__text"/>
    <w:basedOn w:val="a"/>
    <w:rsid w:val="00FC7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hought">
    <w:name w:val="doc__thought"/>
    <w:basedOn w:val="a"/>
    <w:rsid w:val="00FC7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onikolaeva53</dc:creator>
  <cp:lastModifiedBy>dchernigina</cp:lastModifiedBy>
  <cp:revision>7</cp:revision>
  <cp:lastPrinted>2023-02-27T07:53:00Z</cp:lastPrinted>
  <dcterms:created xsi:type="dcterms:W3CDTF">2023-02-22T12:56:00Z</dcterms:created>
  <dcterms:modified xsi:type="dcterms:W3CDTF">2023-02-27T11:59:00Z</dcterms:modified>
</cp:coreProperties>
</file>